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9238" w14:textId="1A835A2F" w:rsidR="00F86DFE" w:rsidRPr="00F86DFE" w:rsidRDefault="00F86DFE" w:rsidP="00F86DFE">
      <w:pPr>
        <w:tabs>
          <w:tab w:val="left" w:pos="1980"/>
        </w:tabs>
        <w:adjustRightInd w:val="0"/>
        <w:snapToGrid w:val="0"/>
        <w:spacing w:line="460" w:lineRule="exact"/>
        <w:jc w:val="center"/>
        <w:rPr>
          <w:rFonts w:ascii="宋体" w:hAnsi="宋体" w:cs="宋体"/>
          <w:b/>
          <w:bCs/>
          <w:kern w:val="0"/>
          <w:sz w:val="24"/>
        </w:rPr>
      </w:pPr>
      <w:r w:rsidRPr="00F86DFE">
        <w:rPr>
          <w:rFonts w:ascii="宋体" w:hAnsi="宋体" w:cs="宋体" w:hint="eastAsia"/>
          <w:b/>
          <w:bCs/>
          <w:kern w:val="0"/>
          <w:sz w:val="24"/>
        </w:rPr>
        <w:t>肇嘉</w:t>
      </w:r>
      <w:proofErr w:type="gramStart"/>
      <w:r w:rsidRPr="00F86DFE">
        <w:rPr>
          <w:rFonts w:ascii="宋体" w:hAnsi="宋体" w:cs="宋体" w:hint="eastAsia"/>
          <w:b/>
          <w:bCs/>
          <w:kern w:val="0"/>
          <w:sz w:val="24"/>
        </w:rPr>
        <w:t>浜</w:t>
      </w:r>
      <w:proofErr w:type="gramEnd"/>
      <w:r w:rsidRPr="00F86DFE">
        <w:rPr>
          <w:rFonts w:ascii="宋体" w:hAnsi="宋体" w:cs="宋体" w:hint="eastAsia"/>
          <w:b/>
          <w:bCs/>
          <w:kern w:val="0"/>
          <w:sz w:val="24"/>
        </w:rPr>
        <w:t>路中央绿带与中环绿廊（漕河</w:t>
      </w:r>
      <w:proofErr w:type="gramStart"/>
      <w:r w:rsidRPr="00F86DFE">
        <w:rPr>
          <w:rFonts w:ascii="宋体" w:hAnsi="宋体" w:cs="宋体" w:hint="eastAsia"/>
          <w:b/>
          <w:bCs/>
          <w:kern w:val="0"/>
          <w:sz w:val="24"/>
        </w:rPr>
        <w:t>泾</w:t>
      </w:r>
      <w:proofErr w:type="gramEnd"/>
      <w:r w:rsidRPr="00F86DFE">
        <w:rPr>
          <w:rFonts w:ascii="宋体" w:hAnsi="宋体" w:cs="宋体" w:hint="eastAsia"/>
          <w:b/>
          <w:bCs/>
          <w:kern w:val="0"/>
          <w:sz w:val="24"/>
        </w:rPr>
        <w:t>范围内）建设雨水调蓄设施等防涝改造规划方案研究</w:t>
      </w:r>
      <w:r>
        <w:rPr>
          <w:rFonts w:ascii="宋体" w:hAnsi="宋体" w:cs="宋体" w:hint="eastAsia"/>
          <w:b/>
          <w:bCs/>
          <w:kern w:val="0"/>
          <w:sz w:val="24"/>
        </w:rPr>
        <w:t>招标公告</w:t>
      </w:r>
    </w:p>
    <w:p w14:paraId="1A63739F" w14:textId="77777777" w:rsidR="00F86DFE" w:rsidRDefault="00F86DFE" w:rsidP="00F07C34">
      <w:pPr>
        <w:tabs>
          <w:tab w:val="left" w:pos="1980"/>
        </w:tabs>
        <w:adjustRightInd w:val="0"/>
        <w:snapToGrid w:val="0"/>
        <w:spacing w:line="460" w:lineRule="exact"/>
        <w:jc w:val="left"/>
        <w:rPr>
          <w:rFonts w:ascii="宋体" w:hAnsi="宋体" w:cs="宋体"/>
          <w:kern w:val="0"/>
          <w:sz w:val="24"/>
        </w:rPr>
      </w:pPr>
    </w:p>
    <w:p w14:paraId="2C34BA3E" w14:textId="50103F91" w:rsidR="00F07C34" w:rsidRPr="00F07C34" w:rsidRDefault="00F07C34" w:rsidP="00F07C34">
      <w:pPr>
        <w:tabs>
          <w:tab w:val="left" w:pos="1980"/>
        </w:tabs>
        <w:adjustRightInd w:val="0"/>
        <w:snapToGrid w:val="0"/>
        <w:spacing w:line="460" w:lineRule="exact"/>
        <w:jc w:val="left"/>
        <w:rPr>
          <w:rFonts w:ascii="宋体" w:hAnsi="宋体" w:cs="宋体"/>
          <w:kern w:val="0"/>
          <w:sz w:val="24"/>
        </w:rPr>
      </w:pPr>
      <w:r w:rsidRPr="00F07C34">
        <w:rPr>
          <w:rFonts w:ascii="宋体" w:hAnsi="宋体" w:cs="宋体" w:hint="eastAsia"/>
          <w:kern w:val="0"/>
          <w:sz w:val="24"/>
        </w:rPr>
        <w:t>项目概况</w:t>
      </w:r>
      <w:r w:rsidRPr="00F07C34">
        <w:rPr>
          <w:rFonts w:ascii="宋体" w:hAnsi="宋体" w:cs="宋体" w:hint="eastAsia"/>
          <w:kern w:val="0"/>
          <w:sz w:val="24"/>
        </w:rPr>
        <w:cr/>
        <w:t>肇嘉</w:t>
      </w:r>
      <w:proofErr w:type="gramStart"/>
      <w:r w:rsidRPr="00F07C34">
        <w:rPr>
          <w:rFonts w:ascii="宋体" w:hAnsi="宋体" w:cs="宋体" w:hint="eastAsia"/>
          <w:kern w:val="0"/>
          <w:sz w:val="24"/>
        </w:rPr>
        <w:t>浜</w:t>
      </w:r>
      <w:proofErr w:type="gramEnd"/>
      <w:r w:rsidRPr="00F07C34">
        <w:rPr>
          <w:rFonts w:ascii="宋体" w:hAnsi="宋体" w:cs="宋体" w:hint="eastAsia"/>
          <w:kern w:val="0"/>
          <w:sz w:val="24"/>
        </w:rPr>
        <w:t>路中央绿带与中环绿廊（漕河</w:t>
      </w:r>
      <w:proofErr w:type="gramStart"/>
      <w:r w:rsidRPr="00F07C34">
        <w:rPr>
          <w:rFonts w:ascii="宋体" w:hAnsi="宋体" w:cs="宋体" w:hint="eastAsia"/>
          <w:kern w:val="0"/>
          <w:sz w:val="24"/>
        </w:rPr>
        <w:t>泾</w:t>
      </w:r>
      <w:proofErr w:type="gramEnd"/>
      <w:r w:rsidRPr="00F07C34">
        <w:rPr>
          <w:rFonts w:ascii="宋体" w:hAnsi="宋体" w:cs="宋体" w:hint="eastAsia"/>
          <w:kern w:val="0"/>
          <w:sz w:val="24"/>
        </w:rPr>
        <w:t>范围内）建设雨水调蓄设施等防涝改造规划方案研究项目的潜在投标人应在上海市普陀区中江路879号28号楼402室获取招标文件，并于202</w:t>
      </w:r>
      <w:r w:rsidRPr="00F07C34">
        <w:rPr>
          <w:rFonts w:ascii="宋体" w:hAnsi="宋体" w:cs="宋体"/>
          <w:kern w:val="0"/>
          <w:sz w:val="24"/>
        </w:rPr>
        <w:t>2</w:t>
      </w:r>
      <w:r w:rsidRPr="00F07C34">
        <w:rPr>
          <w:rFonts w:ascii="宋体" w:hAnsi="宋体" w:cs="宋体" w:hint="eastAsia"/>
          <w:kern w:val="0"/>
          <w:sz w:val="24"/>
        </w:rPr>
        <w:t>年</w:t>
      </w:r>
      <w:r w:rsidRPr="00F07C34">
        <w:rPr>
          <w:rFonts w:ascii="宋体" w:hAnsi="宋体" w:cs="宋体"/>
          <w:kern w:val="0"/>
          <w:sz w:val="24"/>
        </w:rPr>
        <w:t>07</w:t>
      </w:r>
      <w:r w:rsidRPr="00F07C34">
        <w:rPr>
          <w:rFonts w:ascii="宋体" w:hAnsi="宋体" w:cs="宋体" w:hint="eastAsia"/>
          <w:kern w:val="0"/>
          <w:sz w:val="24"/>
        </w:rPr>
        <w:t>月</w:t>
      </w:r>
      <w:r w:rsidRPr="00F07C34">
        <w:rPr>
          <w:rFonts w:ascii="宋体" w:hAnsi="宋体" w:cs="宋体"/>
          <w:kern w:val="0"/>
          <w:sz w:val="24"/>
        </w:rPr>
        <w:t>28</w:t>
      </w:r>
      <w:r w:rsidRPr="00F07C34">
        <w:rPr>
          <w:rFonts w:ascii="宋体" w:hAnsi="宋体" w:cs="宋体" w:hint="eastAsia"/>
          <w:kern w:val="0"/>
          <w:sz w:val="24"/>
        </w:rPr>
        <w:t>日10点00分（北京时间）前递交投标文件。</w:t>
      </w:r>
    </w:p>
    <w:p w14:paraId="7DD9988A" w14:textId="77777777" w:rsidR="00F07C34" w:rsidRPr="00F07C34" w:rsidRDefault="00F07C34" w:rsidP="00F07C34">
      <w:pPr>
        <w:numPr>
          <w:ilvl w:val="0"/>
          <w:numId w:val="1"/>
        </w:numPr>
        <w:spacing w:line="460" w:lineRule="exact"/>
        <w:jc w:val="left"/>
        <w:rPr>
          <w:rFonts w:ascii="宋体" w:hAnsi="宋体"/>
          <w:b/>
          <w:sz w:val="24"/>
        </w:rPr>
      </w:pPr>
      <w:r w:rsidRPr="00F07C34">
        <w:rPr>
          <w:rFonts w:ascii="宋体" w:hAnsi="宋体" w:hint="eastAsia"/>
          <w:b/>
          <w:sz w:val="24"/>
        </w:rPr>
        <w:t>项目基本情况：</w:t>
      </w:r>
    </w:p>
    <w:p w14:paraId="1FBDD2EE" w14:textId="77777777" w:rsidR="00F07C34" w:rsidRPr="00F07C34" w:rsidRDefault="00F07C34" w:rsidP="00F07C34">
      <w:pPr>
        <w:spacing w:line="460" w:lineRule="exact"/>
        <w:jc w:val="left"/>
        <w:rPr>
          <w:rFonts w:ascii="宋体" w:hAnsi="宋体" w:cs="宋体"/>
          <w:kern w:val="0"/>
          <w:sz w:val="24"/>
        </w:rPr>
      </w:pPr>
      <w:r w:rsidRPr="00F07C34">
        <w:rPr>
          <w:rFonts w:ascii="宋体" w:hAnsi="宋体" w:cs="宋体" w:hint="eastAsia"/>
          <w:kern w:val="0"/>
          <w:sz w:val="24"/>
        </w:rPr>
        <w:t>项目编号：</w:t>
      </w:r>
      <w:r w:rsidRPr="00F07C34">
        <w:rPr>
          <w:rFonts w:ascii="宋体" w:hAnsi="宋体" w:cs="宋体"/>
          <w:kern w:val="0"/>
          <w:sz w:val="24"/>
        </w:rPr>
        <w:t>ZX-ZB2022-0104</w:t>
      </w:r>
    </w:p>
    <w:p w14:paraId="5051C469" w14:textId="77777777" w:rsidR="00F07C34" w:rsidRPr="00F07C34" w:rsidRDefault="00F07C34" w:rsidP="00F07C34">
      <w:pPr>
        <w:spacing w:line="460" w:lineRule="exact"/>
        <w:jc w:val="left"/>
        <w:rPr>
          <w:rFonts w:ascii="宋体" w:hAnsi="宋体" w:cs="宋体"/>
          <w:kern w:val="0"/>
          <w:sz w:val="24"/>
        </w:rPr>
      </w:pPr>
      <w:r w:rsidRPr="00F07C34">
        <w:rPr>
          <w:rFonts w:ascii="宋体" w:hAnsi="宋体" w:cs="宋体" w:hint="eastAsia"/>
          <w:kern w:val="0"/>
          <w:sz w:val="24"/>
        </w:rPr>
        <w:t>项目名称：肇嘉</w:t>
      </w:r>
      <w:proofErr w:type="gramStart"/>
      <w:r w:rsidRPr="00F07C34">
        <w:rPr>
          <w:rFonts w:ascii="宋体" w:hAnsi="宋体" w:cs="宋体" w:hint="eastAsia"/>
          <w:kern w:val="0"/>
          <w:sz w:val="24"/>
        </w:rPr>
        <w:t>浜</w:t>
      </w:r>
      <w:proofErr w:type="gramEnd"/>
      <w:r w:rsidRPr="00F07C34">
        <w:rPr>
          <w:rFonts w:ascii="宋体" w:hAnsi="宋体" w:cs="宋体" w:hint="eastAsia"/>
          <w:kern w:val="0"/>
          <w:sz w:val="24"/>
        </w:rPr>
        <w:t>路中央绿带与中环绿廊（漕河</w:t>
      </w:r>
      <w:proofErr w:type="gramStart"/>
      <w:r w:rsidRPr="00F07C34">
        <w:rPr>
          <w:rFonts w:ascii="宋体" w:hAnsi="宋体" w:cs="宋体" w:hint="eastAsia"/>
          <w:kern w:val="0"/>
          <w:sz w:val="24"/>
        </w:rPr>
        <w:t>泾</w:t>
      </w:r>
      <w:proofErr w:type="gramEnd"/>
      <w:r w:rsidRPr="00F07C34">
        <w:rPr>
          <w:rFonts w:ascii="宋体" w:hAnsi="宋体" w:cs="宋体" w:hint="eastAsia"/>
          <w:kern w:val="0"/>
          <w:sz w:val="24"/>
        </w:rPr>
        <w:t>范围内）建设雨水调蓄设施等防涝改造规划方案研究</w:t>
      </w:r>
    </w:p>
    <w:p w14:paraId="6BE8C2B7" w14:textId="77777777" w:rsidR="00F07C34" w:rsidRPr="00F07C34" w:rsidRDefault="00F07C34" w:rsidP="00F07C34">
      <w:pPr>
        <w:spacing w:line="460" w:lineRule="exact"/>
        <w:jc w:val="left"/>
        <w:rPr>
          <w:rFonts w:ascii="宋体" w:hAnsi="宋体" w:cs="宋体"/>
          <w:kern w:val="0"/>
          <w:sz w:val="24"/>
        </w:rPr>
      </w:pPr>
      <w:r w:rsidRPr="00F07C34">
        <w:rPr>
          <w:rFonts w:ascii="宋体" w:hAnsi="宋体" w:cs="宋体" w:hint="eastAsia"/>
          <w:kern w:val="0"/>
          <w:sz w:val="24"/>
        </w:rPr>
        <w:t>采购方式：公开招标</w:t>
      </w:r>
    </w:p>
    <w:p w14:paraId="5B82C6C3" w14:textId="77777777" w:rsidR="00F07C34" w:rsidRPr="00F07C34" w:rsidRDefault="00F07C34" w:rsidP="00F07C34">
      <w:pPr>
        <w:spacing w:line="460" w:lineRule="exact"/>
        <w:jc w:val="left"/>
        <w:rPr>
          <w:rFonts w:ascii="宋体" w:hAnsi="宋体" w:cs="宋体"/>
          <w:kern w:val="0"/>
          <w:sz w:val="24"/>
        </w:rPr>
      </w:pPr>
      <w:r w:rsidRPr="00F07C34">
        <w:rPr>
          <w:rFonts w:ascii="宋体" w:hAnsi="宋体" w:cs="宋体" w:hint="eastAsia"/>
          <w:kern w:val="0"/>
          <w:sz w:val="24"/>
        </w:rPr>
        <w:t>预算金额：</w:t>
      </w:r>
      <w:r w:rsidRPr="00F07C34">
        <w:rPr>
          <w:rFonts w:ascii="宋体" w:hAnsi="宋体"/>
          <w:sz w:val="24"/>
        </w:rPr>
        <w:t>40</w:t>
      </w:r>
      <w:r w:rsidRPr="00F07C34">
        <w:rPr>
          <w:rFonts w:ascii="宋体" w:hAnsi="宋体" w:hint="eastAsia"/>
          <w:sz w:val="24"/>
        </w:rPr>
        <w:t>万元</w:t>
      </w:r>
      <w:r w:rsidRPr="00F07C34">
        <w:rPr>
          <w:rFonts w:ascii="宋体" w:hAnsi="宋体" w:hint="eastAsia"/>
          <w:kern w:val="0"/>
          <w:sz w:val="24"/>
        </w:rPr>
        <w:t>（注：★超过预算的投标为无效投标）</w:t>
      </w:r>
    </w:p>
    <w:p w14:paraId="4310106A" w14:textId="77777777" w:rsidR="00F07C34" w:rsidRPr="00F07C34" w:rsidRDefault="00F07C34" w:rsidP="00F07C34">
      <w:pPr>
        <w:spacing w:line="460" w:lineRule="exact"/>
        <w:jc w:val="left"/>
        <w:rPr>
          <w:rFonts w:ascii="宋体" w:hAnsi="宋体" w:cs="宋体"/>
          <w:kern w:val="0"/>
          <w:sz w:val="24"/>
        </w:rPr>
      </w:pPr>
      <w:r w:rsidRPr="00F07C34">
        <w:rPr>
          <w:rFonts w:ascii="宋体" w:hAnsi="宋体" w:cs="宋体" w:hint="eastAsia"/>
          <w:kern w:val="0"/>
          <w:sz w:val="24"/>
        </w:rPr>
        <w:t>采购需求：规划方案研究内容包括：充分结合肇嘉</w:t>
      </w:r>
      <w:proofErr w:type="gramStart"/>
      <w:r w:rsidRPr="00F07C34">
        <w:rPr>
          <w:rFonts w:ascii="宋体" w:hAnsi="宋体" w:cs="宋体" w:hint="eastAsia"/>
          <w:kern w:val="0"/>
          <w:sz w:val="24"/>
        </w:rPr>
        <w:t>浜</w:t>
      </w:r>
      <w:proofErr w:type="gramEnd"/>
      <w:r w:rsidRPr="00F07C34">
        <w:rPr>
          <w:rFonts w:ascii="宋体" w:hAnsi="宋体" w:cs="宋体" w:hint="eastAsia"/>
          <w:kern w:val="0"/>
          <w:sz w:val="24"/>
        </w:rPr>
        <w:t>路中央绿带与中环绿廊（漕河</w:t>
      </w:r>
      <w:proofErr w:type="gramStart"/>
      <w:r w:rsidRPr="00F07C34">
        <w:rPr>
          <w:rFonts w:ascii="宋体" w:hAnsi="宋体" w:cs="宋体" w:hint="eastAsia"/>
          <w:kern w:val="0"/>
          <w:sz w:val="24"/>
        </w:rPr>
        <w:t>泾</w:t>
      </w:r>
      <w:proofErr w:type="gramEnd"/>
      <w:r w:rsidRPr="00F07C34">
        <w:rPr>
          <w:rFonts w:ascii="宋体" w:hAnsi="宋体" w:cs="宋体" w:hint="eastAsia"/>
          <w:kern w:val="0"/>
          <w:sz w:val="24"/>
        </w:rPr>
        <w:t>范围内）现状绿化，通过优化绿化高程设计、采用表层低影响开发措施、设置浅层调蓄模块等措施，在源头削减雨水径流量，调蓄雨水，消除道路周边积水风险，塑造韧性城市。</w:t>
      </w:r>
    </w:p>
    <w:p w14:paraId="5A5289B9" w14:textId="77777777" w:rsidR="00F07C34" w:rsidRPr="00F07C34" w:rsidRDefault="00F07C34" w:rsidP="00F07C34">
      <w:pPr>
        <w:spacing w:line="460" w:lineRule="exact"/>
        <w:jc w:val="left"/>
        <w:rPr>
          <w:rFonts w:ascii="宋体" w:hAnsi="宋体" w:cs="宋体"/>
          <w:kern w:val="0"/>
          <w:sz w:val="24"/>
        </w:rPr>
      </w:pPr>
      <w:r w:rsidRPr="00F07C34">
        <w:rPr>
          <w:rFonts w:ascii="宋体" w:hAnsi="宋体" w:cs="宋体" w:hint="eastAsia"/>
          <w:kern w:val="0"/>
          <w:sz w:val="24"/>
        </w:rPr>
        <w:t>具体参数需求详见招标文件第三部分项目需求。</w:t>
      </w:r>
    </w:p>
    <w:p w14:paraId="2B7A6888" w14:textId="77777777" w:rsidR="00F07C34" w:rsidRPr="00F07C34" w:rsidRDefault="00F07C34" w:rsidP="00F07C34">
      <w:pPr>
        <w:spacing w:line="460" w:lineRule="exact"/>
        <w:jc w:val="left"/>
        <w:rPr>
          <w:rFonts w:ascii="宋体" w:hAnsi="宋体" w:cs="宋体"/>
          <w:kern w:val="0"/>
          <w:sz w:val="24"/>
        </w:rPr>
      </w:pPr>
      <w:r w:rsidRPr="00F07C34">
        <w:rPr>
          <w:rFonts w:ascii="宋体" w:hAnsi="宋体" w:cs="宋体" w:hint="eastAsia"/>
          <w:kern w:val="0"/>
          <w:sz w:val="24"/>
        </w:rPr>
        <w:t>合同履行期限：</w:t>
      </w:r>
      <w:r w:rsidRPr="00F07C34">
        <w:rPr>
          <w:rFonts w:asciiTheme="minorEastAsia" w:eastAsiaTheme="minorEastAsia" w:hAnsiTheme="minorEastAsia" w:hint="eastAsia"/>
          <w:sz w:val="24"/>
        </w:rPr>
        <w:t>202</w:t>
      </w:r>
      <w:r w:rsidRPr="00F07C34">
        <w:rPr>
          <w:rFonts w:asciiTheme="minorEastAsia" w:eastAsiaTheme="minorEastAsia" w:hAnsiTheme="minorEastAsia"/>
          <w:sz w:val="24"/>
        </w:rPr>
        <w:t>2</w:t>
      </w:r>
      <w:r w:rsidRPr="00F07C34">
        <w:rPr>
          <w:rFonts w:asciiTheme="minorEastAsia" w:eastAsiaTheme="minorEastAsia" w:hAnsiTheme="minorEastAsia" w:hint="eastAsia"/>
          <w:sz w:val="24"/>
        </w:rPr>
        <w:t>年</w:t>
      </w:r>
      <w:r w:rsidRPr="00F07C34">
        <w:rPr>
          <w:rFonts w:asciiTheme="minorEastAsia" w:eastAsiaTheme="minorEastAsia" w:hAnsiTheme="minorEastAsia"/>
          <w:sz w:val="24"/>
        </w:rPr>
        <w:t>11</w:t>
      </w:r>
      <w:r w:rsidRPr="00F07C34">
        <w:rPr>
          <w:rFonts w:asciiTheme="minorEastAsia" w:eastAsiaTheme="minorEastAsia" w:hAnsiTheme="minorEastAsia" w:hint="eastAsia"/>
          <w:sz w:val="24"/>
        </w:rPr>
        <w:t>月</w:t>
      </w:r>
      <w:r w:rsidRPr="00F07C34">
        <w:rPr>
          <w:rFonts w:asciiTheme="minorEastAsia" w:eastAsiaTheme="minorEastAsia" w:hAnsiTheme="minorEastAsia"/>
          <w:sz w:val="24"/>
        </w:rPr>
        <w:t>2</w:t>
      </w:r>
      <w:r w:rsidRPr="00F07C34">
        <w:rPr>
          <w:rFonts w:asciiTheme="minorEastAsia" w:eastAsiaTheme="minorEastAsia" w:hAnsiTheme="minorEastAsia" w:hint="eastAsia"/>
          <w:sz w:val="24"/>
        </w:rPr>
        <w:t>0日前通过甲方组织的专家评审，后续根据评审意见及时修改完善并提交最终成果</w:t>
      </w:r>
      <w:r w:rsidRPr="00F07C34">
        <w:rPr>
          <w:rFonts w:asciiTheme="minorEastAsia" w:eastAsiaTheme="minorEastAsia" w:hAnsiTheme="minorEastAsia"/>
          <w:sz w:val="24"/>
        </w:rPr>
        <w:t>。</w:t>
      </w:r>
    </w:p>
    <w:p w14:paraId="1208F995" w14:textId="77777777" w:rsidR="00F07C34" w:rsidRPr="00F07C34" w:rsidRDefault="00F07C34" w:rsidP="00F07C34">
      <w:pPr>
        <w:widowControl/>
        <w:numPr>
          <w:ilvl w:val="0"/>
          <w:numId w:val="1"/>
        </w:numPr>
        <w:adjustRightInd w:val="0"/>
        <w:spacing w:line="460" w:lineRule="exact"/>
        <w:jc w:val="left"/>
        <w:rPr>
          <w:rFonts w:ascii="宋体" w:hAnsi="宋体"/>
          <w:b/>
          <w:sz w:val="24"/>
        </w:rPr>
      </w:pPr>
      <w:r w:rsidRPr="00F07C34">
        <w:rPr>
          <w:rFonts w:ascii="宋体" w:hAnsi="宋体" w:hint="eastAsia"/>
          <w:b/>
          <w:sz w:val="24"/>
        </w:rPr>
        <w:t>申请人的资格要求：</w:t>
      </w:r>
    </w:p>
    <w:p w14:paraId="7D5B8A3D" w14:textId="77777777" w:rsidR="00F07C34" w:rsidRPr="00F07C34" w:rsidRDefault="00F07C34" w:rsidP="00F07C34">
      <w:pPr>
        <w:tabs>
          <w:tab w:val="left" w:pos="540"/>
        </w:tabs>
        <w:adjustRightInd w:val="0"/>
        <w:snapToGrid w:val="0"/>
        <w:spacing w:line="460" w:lineRule="exact"/>
        <w:ind w:left="420"/>
        <w:jc w:val="left"/>
        <w:rPr>
          <w:rFonts w:ascii="宋体" w:hAnsi="宋体"/>
          <w:sz w:val="24"/>
        </w:rPr>
      </w:pPr>
      <w:r w:rsidRPr="00F07C34">
        <w:rPr>
          <w:rFonts w:ascii="宋体" w:hAnsi="宋体" w:hint="eastAsia"/>
          <w:sz w:val="24"/>
        </w:rPr>
        <w:t>1.满足《中华人民共和国政府采购法》第二十二条规定；</w:t>
      </w:r>
    </w:p>
    <w:p w14:paraId="3BD34072" w14:textId="77777777" w:rsidR="00F07C34" w:rsidRPr="00F07C34" w:rsidRDefault="00F07C34" w:rsidP="00F07C34">
      <w:pPr>
        <w:spacing w:line="460" w:lineRule="exact"/>
        <w:ind w:firstLineChars="200" w:firstLine="480"/>
        <w:jc w:val="left"/>
        <w:rPr>
          <w:rFonts w:ascii="宋体" w:hAnsi="宋体"/>
          <w:sz w:val="24"/>
        </w:rPr>
      </w:pPr>
      <w:r w:rsidRPr="00F07C34">
        <w:rPr>
          <w:rFonts w:ascii="宋体" w:hAnsi="宋体" w:hint="eastAsia"/>
          <w:bCs/>
          <w:sz w:val="24"/>
        </w:rPr>
        <w:t>2．落实政府采购政策需满足的资格要求：对小</w:t>
      </w:r>
      <w:proofErr w:type="gramStart"/>
      <w:r w:rsidRPr="00F07C34">
        <w:rPr>
          <w:rFonts w:ascii="宋体" w:hAnsi="宋体" w:hint="eastAsia"/>
          <w:bCs/>
          <w:sz w:val="24"/>
        </w:rPr>
        <w:t>微企业</w:t>
      </w:r>
      <w:proofErr w:type="gramEnd"/>
      <w:r w:rsidRPr="00F07C34">
        <w:rPr>
          <w:rFonts w:ascii="宋体" w:hAnsi="宋体" w:hint="eastAsia"/>
          <w:bCs/>
          <w:sz w:val="24"/>
        </w:rPr>
        <w:t>的产品给予价格扣除（监狱企业、残疾人福利性单位视同小微企业；残疾人福利性单位属于小型、微型企业的，不重复享受政策）；</w:t>
      </w:r>
      <w:r w:rsidRPr="00F07C34">
        <w:rPr>
          <w:rFonts w:ascii="宋体" w:hAnsi="宋体"/>
          <w:bCs/>
          <w:sz w:val="24"/>
        </w:rPr>
        <w:cr/>
      </w:r>
      <w:r w:rsidRPr="00F07C34">
        <w:rPr>
          <w:rFonts w:ascii="宋体" w:hAnsi="宋体" w:hint="eastAsia"/>
          <w:sz w:val="24"/>
        </w:rPr>
        <w:t>3.本项目的特定资格要求：</w:t>
      </w:r>
    </w:p>
    <w:p w14:paraId="325C19AD" w14:textId="77777777" w:rsidR="00F07C34" w:rsidRPr="00F07C34" w:rsidRDefault="00F07C34" w:rsidP="00F07C34">
      <w:pPr>
        <w:tabs>
          <w:tab w:val="left" w:pos="360"/>
        </w:tabs>
        <w:adjustRightInd w:val="0"/>
        <w:snapToGrid w:val="0"/>
        <w:spacing w:line="460" w:lineRule="exact"/>
        <w:ind w:firstLine="200"/>
        <w:jc w:val="left"/>
        <w:textAlignment w:val="baseline"/>
        <w:rPr>
          <w:rFonts w:ascii="宋体" w:hAnsi="宋体"/>
          <w:sz w:val="24"/>
        </w:rPr>
      </w:pPr>
      <w:r w:rsidRPr="00F07C34">
        <w:rPr>
          <w:rFonts w:ascii="宋体" w:hAnsi="宋体" w:hint="eastAsia"/>
          <w:sz w:val="24"/>
        </w:rPr>
        <w:t>（1）未被列入“信用中国”网站(www.creditchina.gov.cn)失信被执行人名单、重大税收违法案件当事人名单和中国政府采购网(www.ccgp.gov.cn)政府采购严重违法失信行为记录名单的（投标人）供应商；</w:t>
      </w:r>
    </w:p>
    <w:p w14:paraId="1251C789" w14:textId="77777777" w:rsidR="00F07C34" w:rsidRPr="00F07C34" w:rsidRDefault="00F07C34" w:rsidP="00F07C34">
      <w:pPr>
        <w:tabs>
          <w:tab w:val="left" w:pos="360"/>
        </w:tabs>
        <w:adjustRightInd w:val="0"/>
        <w:snapToGrid w:val="0"/>
        <w:spacing w:line="460" w:lineRule="exact"/>
        <w:ind w:firstLine="200"/>
        <w:jc w:val="left"/>
        <w:textAlignment w:val="baseline"/>
        <w:rPr>
          <w:rFonts w:ascii="宋体" w:hAnsi="宋体"/>
          <w:sz w:val="24"/>
        </w:rPr>
      </w:pPr>
      <w:r w:rsidRPr="00F07C34">
        <w:rPr>
          <w:rFonts w:ascii="宋体" w:hAnsi="宋体" w:hint="eastAsia"/>
          <w:sz w:val="24"/>
        </w:rPr>
        <w:lastRenderedPageBreak/>
        <w:t>（2）单位负责人为同一人或者存在控股、管理关系的不同单位，不得同时参加本项目的投标。</w:t>
      </w:r>
    </w:p>
    <w:p w14:paraId="66608365" w14:textId="77777777" w:rsidR="00F07C34" w:rsidRPr="00F07C34" w:rsidRDefault="00F07C34" w:rsidP="00F07C34">
      <w:pPr>
        <w:tabs>
          <w:tab w:val="left" w:pos="360"/>
        </w:tabs>
        <w:adjustRightInd w:val="0"/>
        <w:snapToGrid w:val="0"/>
        <w:spacing w:line="460" w:lineRule="exact"/>
        <w:ind w:firstLine="200"/>
        <w:jc w:val="left"/>
        <w:textAlignment w:val="baseline"/>
        <w:rPr>
          <w:rFonts w:ascii="宋体" w:hAnsi="宋体"/>
          <w:sz w:val="24"/>
        </w:rPr>
      </w:pPr>
      <w:r w:rsidRPr="00F07C34">
        <w:rPr>
          <w:rFonts w:ascii="宋体" w:hAnsi="宋体" w:hint="eastAsia"/>
          <w:sz w:val="24"/>
        </w:rPr>
        <w:t>（</w:t>
      </w:r>
      <w:r w:rsidRPr="00F07C34">
        <w:rPr>
          <w:rFonts w:ascii="宋体" w:hAnsi="宋体"/>
          <w:sz w:val="24"/>
        </w:rPr>
        <w:t>3</w:t>
      </w:r>
      <w:r w:rsidRPr="00F07C34">
        <w:rPr>
          <w:rFonts w:ascii="宋体" w:hAnsi="宋体" w:hint="eastAsia"/>
          <w:sz w:val="24"/>
        </w:rPr>
        <w:t>）</w:t>
      </w:r>
      <w:r w:rsidRPr="00F07C34">
        <w:rPr>
          <w:rFonts w:ascii="宋体" w:hAnsi="宋体" w:cs="宋体" w:hint="eastAsia"/>
          <w:kern w:val="0"/>
          <w:sz w:val="24"/>
        </w:rPr>
        <w:t>供应商</w:t>
      </w:r>
      <w:r w:rsidRPr="00F07C34">
        <w:rPr>
          <w:rFonts w:ascii="宋体" w:hAnsi="宋体" w:cs="宋体"/>
          <w:kern w:val="0"/>
          <w:sz w:val="24"/>
        </w:rPr>
        <w:t>应具有</w:t>
      </w:r>
      <w:r w:rsidRPr="00F07C34">
        <w:rPr>
          <w:rFonts w:ascii="宋体" w:hAnsi="宋体" w:cs="宋体" w:hint="eastAsia"/>
          <w:kern w:val="0"/>
          <w:sz w:val="24"/>
        </w:rPr>
        <w:t>城乡规划编制单位乙级或以上资质。</w:t>
      </w:r>
    </w:p>
    <w:p w14:paraId="1F9DB57A" w14:textId="77777777" w:rsidR="00F07C34" w:rsidRPr="00F07C34" w:rsidRDefault="00F07C34" w:rsidP="00F07C34">
      <w:pPr>
        <w:tabs>
          <w:tab w:val="left" w:pos="360"/>
        </w:tabs>
        <w:adjustRightInd w:val="0"/>
        <w:snapToGrid w:val="0"/>
        <w:spacing w:line="460" w:lineRule="exact"/>
        <w:ind w:firstLine="200"/>
        <w:jc w:val="left"/>
        <w:textAlignment w:val="baseline"/>
        <w:rPr>
          <w:rFonts w:ascii="宋体" w:hAnsi="宋体"/>
          <w:sz w:val="24"/>
        </w:rPr>
      </w:pPr>
      <w:r w:rsidRPr="00F07C34">
        <w:rPr>
          <w:rFonts w:ascii="宋体" w:hAnsi="宋体" w:hint="eastAsia"/>
          <w:sz w:val="24"/>
        </w:rPr>
        <w:t>（4）本项目不接受联合体。</w:t>
      </w:r>
    </w:p>
    <w:p w14:paraId="0047BF7F" w14:textId="77777777" w:rsidR="00F07C34" w:rsidRPr="00F07C34" w:rsidRDefault="00F07C34" w:rsidP="00F07C34">
      <w:pPr>
        <w:widowControl/>
        <w:adjustRightInd w:val="0"/>
        <w:spacing w:line="460" w:lineRule="exact"/>
        <w:jc w:val="left"/>
        <w:rPr>
          <w:rFonts w:ascii="宋体" w:hAnsi="宋体"/>
          <w:b/>
          <w:sz w:val="24"/>
        </w:rPr>
      </w:pPr>
      <w:r w:rsidRPr="00F07C34">
        <w:rPr>
          <w:rFonts w:ascii="宋体" w:hAnsi="宋体" w:hint="eastAsia"/>
          <w:b/>
          <w:sz w:val="24"/>
        </w:rPr>
        <w:t>三、获取招标文件：</w:t>
      </w:r>
    </w:p>
    <w:p w14:paraId="5B8A2B20" w14:textId="77777777" w:rsidR="00F07C34" w:rsidRPr="00F07C34" w:rsidRDefault="00F07C34" w:rsidP="00F07C34">
      <w:pPr>
        <w:pStyle w:val="ab"/>
        <w:spacing w:before="0" w:beforeAutospacing="0" w:after="0" w:afterAutospacing="0" w:line="460" w:lineRule="exact"/>
        <w:ind w:firstLine="420"/>
        <w:rPr>
          <w:color w:val="auto"/>
          <w:kern w:val="2"/>
        </w:rPr>
      </w:pPr>
      <w:r w:rsidRPr="00F07C34">
        <w:rPr>
          <w:rFonts w:hint="eastAsia"/>
          <w:color w:val="auto"/>
          <w:kern w:val="2"/>
        </w:rPr>
        <w:t>时间：202</w:t>
      </w:r>
      <w:r w:rsidRPr="00F07C34">
        <w:rPr>
          <w:color w:val="auto"/>
          <w:kern w:val="2"/>
        </w:rPr>
        <w:t>2</w:t>
      </w:r>
      <w:r w:rsidRPr="00F07C34">
        <w:rPr>
          <w:rFonts w:hint="eastAsia"/>
          <w:color w:val="auto"/>
          <w:kern w:val="2"/>
        </w:rPr>
        <w:t>年</w:t>
      </w:r>
      <w:r w:rsidRPr="00F07C34">
        <w:rPr>
          <w:color w:val="auto"/>
          <w:kern w:val="2"/>
        </w:rPr>
        <w:t>07</w:t>
      </w:r>
      <w:r w:rsidRPr="00F07C34">
        <w:rPr>
          <w:rFonts w:hint="eastAsia"/>
          <w:color w:val="auto"/>
          <w:kern w:val="2"/>
        </w:rPr>
        <w:t>月</w:t>
      </w:r>
      <w:r w:rsidRPr="00F07C34">
        <w:rPr>
          <w:color w:val="auto"/>
          <w:kern w:val="2"/>
        </w:rPr>
        <w:t>06</w:t>
      </w:r>
      <w:r w:rsidRPr="00F07C34">
        <w:rPr>
          <w:rFonts w:hint="eastAsia"/>
          <w:color w:val="auto"/>
          <w:kern w:val="2"/>
        </w:rPr>
        <w:t>日至202</w:t>
      </w:r>
      <w:r w:rsidRPr="00F07C34">
        <w:rPr>
          <w:color w:val="auto"/>
          <w:kern w:val="2"/>
        </w:rPr>
        <w:t>2</w:t>
      </w:r>
      <w:r w:rsidRPr="00F07C34">
        <w:rPr>
          <w:rFonts w:hint="eastAsia"/>
          <w:color w:val="auto"/>
          <w:kern w:val="2"/>
        </w:rPr>
        <w:t>年</w:t>
      </w:r>
      <w:r w:rsidRPr="00F07C34">
        <w:rPr>
          <w:color w:val="auto"/>
          <w:kern w:val="2"/>
        </w:rPr>
        <w:t>07</w:t>
      </w:r>
      <w:r w:rsidRPr="00F07C34">
        <w:rPr>
          <w:rFonts w:hint="eastAsia"/>
          <w:color w:val="auto"/>
          <w:kern w:val="2"/>
        </w:rPr>
        <w:t>月</w:t>
      </w:r>
      <w:r w:rsidRPr="00F07C34">
        <w:rPr>
          <w:color w:val="auto"/>
          <w:kern w:val="2"/>
        </w:rPr>
        <w:t>13</w:t>
      </w:r>
      <w:r w:rsidRPr="00F07C34">
        <w:rPr>
          <w:rFonts w:hint="eastAsia"/>
          <w:color w:val="auto"/>
          <w:kern w:val="2"/>
        </w:rPr>
        <w:t>日，每天上午9:00至12:00，下午13:00至16:00。（北京时间，法定节假日除外）</w:t>
      </w:r>
    </w:p>
    <w:p w14:paraId="5EA5491C" w14:textId="77777777" w:rsidR="00F07C34" w:rsidRPr="00F07C34" w:rsidRDefault="00F07C34" w:rsidP="00F07C34">
      <w:pPr>
        <w:pStyle w:val="ab"/>
        <w:spacing w:before="0" w:beforeAutospacing="0" w:after="0" w:afterAutospacing="0" w:line="460" w:lineRule="exact"/>
        <w:ind w:firstLine="420"/>
        <w:rPr>
          <w:color w:val="auto"/>
        </w:rPr>
      </w:pPr>
      <w:r w:rsidRPr="00F07C34">
        <w:rPr>
          <w:rFonts w:hint="eastAsia"/>
          <w:color w:val="auto"/>
          <w:kern w:val="2"/>
        </w:rPr>
        <w:t>地点：</w:t>
      </w:r>
      <w:r w:rsidRPr="00F07C34">
        <w:rPr>
          <w:rFonts w:hint="eastAsia"/>
          <w:color w:val="auto"/>
        </w:rPr>
        <w:t xml:space="preserve">上海市普陀区中江路879号28号楼402室 </w:t>
      </w:r>
      <w:r w:rsidRPr="00F07C34">
        <w:rPr>
          <w:color w:val="auto"/>
        </w:rPr>
        <w:t xml:space="preserve"> </w:t>
      </w:r>
    </w:p>
    <w:p w14:paraId="05F2A146" w14:textId="77777777" w:rsidR="00F07C34" w:rsidRPr="00F07C34" w:rsidRDefault="00F07C34" w:rsidP="00F07C34">
      <w:pPr>
        <w:pStyle w:val="ab"/>
        <w:spacing w:before="0" w:beforeAutospacing="0" w:after="0" w:afterAutospacing="0" w:line="460" w:lineRule="exact"/>
        <w:ind w:firstLine="420"/>
        <w:rPr>
          <w:color w:val="auto"/>
          <w:kern w:val="2"/>
        </w:rPr>
      </w:pPr>
      <w:r w:rsidRPr="00F07C34">
        <w:rPr>
          <w:rFonts w:hint="eastAsia"/>
          <w:color w:val="auto"/>
        </w:rPr>
        <w:t>方式：携带或邮寄以下资料一份以获取招标文件，售价：500元，售后不退。</w:t>
      </w:r>
    </w:p>
    <w:p w14:paraId="4821B5B3" w14:textId="77777777" w:rsidR="00F07C34" w:rsidRPr="00F07C34" w:rsidRDefault="00F07C34" w:rsidP="00F07C34">
      <w:pPr>
        <w:tabs>
          <w:tab w:val="left" w:pos="360"/>
          <w:tab w:val="left" w:pos="720"/>
          <w:tab w:val="left" w:pos="786"/>
        </w:tabs>
        <w:adjustRightInd w:val="0"/>
        <w:snapToGrid w:val="0"/>
        <w:spacing w:line="460" w:lineRule="exact"/>
        <w:ind w:firstLineChars="200" w:firstLine="480"/>
        <w:jc w:val="left"/>
        <w:rPr>
          <w:rFonts w:ascii="宋体" w:hAnsi="宋体"/>
          <w:bCs/>
          <w:sz w:val="24"/>
        </w:rPr>
      </w:pPr>
      <w:r w:rsidRPr="00F07C34">
        <w:rPr>
          <w:rFonts w:ascii="宋体" w:hAnsi="宋体" w:hint="eastAsia"/>
          <w:bCs/>
          <w:sz w:val="24"/>
        </w:rPr>
        <w:t>（1）法定代表人授权书（原件加盖公章）；</w:t>
      </w:r>
    </w:p>
    <w:p w14:paraId="50446181" w14:textId="77777777" w:rsidR="00F07C34" w:rsidRPr="00F07C34" w:rsidRDefault="00F07C34" w:rsidP="00F07C34">
      <w:pPr>
        <w:tabs>
          <w:tab w:val="left" w:pos="360"/>
          <w:tab w:val="left" w:pos="720"/>
          <w:tab w:val="left" w:pos="786"/>
        </w:tabs>
        <w:adjustRightInd w:val="0"/>
        <w:snapToGrid w:val="0"/>
        <w:spacing w:line="460" w:lineRule="exact"/>
        <w:ind w:firstLineChars="200" w:firstLine="480"/>
        <w:jc w:val="left"/>
        <w:rPr>
          <w:rFonts w:ascii="宋体" w:hAnsi="宋体"/>
          <w:bCs/>
          <w:sz w:val="24"/>
        </w:rPr>
      </w:pPr>
      <w:r w:rsidRPr="00F07C34">
        <w:rPr>
          <w:rFonts w:ascii="宋体" w:hAnsi="宋体" w:hint="eastAsia"/>
          <w:bCs/>
          <w:sz w:val="24"/>
        </w:rPr>
        <w:t>（2）被授权人身份证（复印件加盖公章）；</w:t>
      </w:r>
    </w:p>
    <w:p w14:paraId="6A5D64A8" w14:textId="77777777" w:rsidR="00F07C34" w:rsidRPr="00F07C34" w:rsidRDefault="00F07C34" w:rsidP="00F07C34">
      <w:pPr>
        <w:tabs>
          <w:tab w:val="left" w:pos="360"/>
          <w:tab w:val="left" w:pos="720"/>
          <w:tab w:val="left" w:pos="786"/>
        </w:tabs>
        <w:adjustRightInd w:val="0"/>
        <w:snapToGrid w:val="0"/>
        <w:spacing w:line="460" w:lineRule="exact"/>
        <w:ind w:firstLineChars="200" w:firstLine="480"/>
        <w:jc w:val="left"/>
        <w:rPr>
          <w:rFonts w:ascii="宋体" w:hAnsi="宋体"/>
          <w:bCs/>
          <w:sz w:val="24"/>
        </w:rPr>
      </w:pPr>
      <w:r w:rsidRPr="00F07C34">
        <w:rPr>
          <w:rFonts w:ascii="宋体" w:hAnsi="宋体" w:hint="eastAsia"/>
          <w:bCs/>
          <w:sz w:val="24"/>
        </w:rPr>
        <w:t>（3）营业执照（复印件加盖公章）；</w:t>
      </w:r>
    </w:p>
    <w:p w14:paraId="1BEB7639" w14:textId="77777777" w:rsidR="00F07C34" w:rsidRPr="00F07C34" w:rsidRDefault="00F07C34" w:rsidP="00F07C34">
      <w:pPr>
        <w:tabs>
          <w:tab w:val="left" w:pos="360"/>
          <w:tab w:val="left" w:pos="720"/>
          <w:tab w:val="left" w:pos="786"/>
        </w:tabs>
        <w:adjustRightInd w:val="0"/>
        <w:snapToGrid w:val="0"/>
        <w:spacing w:line="460" w:lineRule="exact"/>
        <w:ind w:firstLineChars="200" w:firstLine="480"/>
        <w:jc w:val="left"/>
        <w:rPr>
          <w:rFonts w:ascii="宋体" w:hAnsi="宋体"/>
          <w:bCs/>
          <w:sz w:val="24"/>
        </w:rPr>
      </w:pPr>
      <w:r w:rsidRPr="00F07C34">
        <w:rPr>
          <w:rFonts w:ascii="宋体" w:hAnsi="宋体" w:hint="eastAsia"/>
          <w:bCs/>
          <w:sz w:val="24"/>
        </w:rPr>
        <w:t>（4）相关资质证书（复印件加盖公章）；</w:t>
      </w:r>
    </w:p>
    <w:p w14:paraId="33231F7B" w14:textId="77777777" w:rsidR="00F07C34" w:rsidRPr="00F07C34" w:rsidRDefault="00F07C34" w:rsidP="00F07C34">
      <w:pPr>
        <w:tabs>
          <w:tab w:val="left" w:pos="360"/>
          <w:tab w:val="left" w:pos="720"/>
          <w:tab w:val="left" w:pos="786"/>
        </w:tabs>
        <w:adjustRightInd w:val="0"/>
        <w:snapToGrid w:val="0"/>
        <w:spacing w:line="460" w:lineRule="exact"/>
        <w:ind w:firstLineChars="200" w:firstLine="480"/>
        <w:jc w:val="left"/>
        <w:rPr>
          <w:rFonts w:ascii="宋体" w:hAnsi="宋体"/>
          <w:bCs/>
          <w:sz w:val="24"/>
        </w:rPr>
      </w:pPr>
      <w:r w:rsidRPr="00F07C34">
        <w:rPr>
          <w:rFonts w:ascii="宋体" w:hAnsi="宋体" w:hint="eastAsia"/>
          <w:bCs/>
          <w:sz w:val="24"/>
        </w:rPr>
        <w:t>（5）报名表。</w:t>
      </w:r>
    </w:p>
    <w:p w14:paraId="657B830E" w14:textId="77777777" w:rsidR="00F07C34" w:rsidRPr="00F07C34" w:rsidRDefault="00F07C34" w:rsidP="00F07C34">
      <w:pPr>
        <w:pStyle w:val="ab"/>
        <w:spacing w:before="0" w:beforeAutospacing="0" w:after="0" w:afterAutospacing="0" w:line="460" w:lineRule="exact"/>
        <w:rPr>
          <w:b/>
          <w:color w:val="auto"/>
          <w:kern w:val="2"/>
        </w:rPr>
      </w:pPr>
      <w:r w:rsidRPr="00F07C34">
        <w:rPr>
          <w:b/>
          <w:color w:val="auto"/>
          <w:kern w:val="2"/>
        </w:rPr>
        <w:t>四、</w:t>
      </w:r>
      <w:r w:rsidRPr="00F07C34">
        <w:rPr>
          <w:rFonts w:hint="eastAsia"/>
          <w:b/>
          <w:color w:val="auto"/>
          <w:kern w:val="2"/>
        </w:rPr>
        <w:t>提交投标文件截止时间、开标时间和地点</w:t>
      </w:r>
    </w:p>
    <w:p w14:paraId="4E5F93F7" w14:textId="77777777" w:rsidR="00F07C34" w:rsidRPr="00F07C34" w:rsidRDefault="00F07C34" w:rsidP="00F07C34">
      <w:pPr>
        <w:pStyle w:val="ab"/>
        <w:spacing w:before="0" w:beforeAutospacing="0" w:after="0" w:afterAutospacing="0" w:line="460" w:lineRule="exact"/>
        <w:ind w:firstLine="420"/>
        <w:rPr>
          <w:color w:val="auto"/>
        </w:rPr>
      </w:pPr>
      <w:r w:rsidRPr="00F07C34">
        <w:rPr>
          <w:rFonts w:hint="eastAsia"/>
          <w:color w:val="auto"/>
        </w:rPr>
        <w:t>提交投标文件截止时间</w:t>
      </w:r>
      <w:r w:rsidRPr="00F07C34">
        <w:rPr>
          <w:color w:val="auto"/>
        </w:rPr>
        <w:t>：20</w:t>
      </w:r>
      <w:r w:rsidRPr="00F07C34">
        <w:rPr>
          <w:rFonts w:hint="eastAsia"/>
          <w:color w:val="auto"/>
        </w:rPr>
        <w:t>2</w:t>
      </w:r>
      <w:r w:rsidRPr="00F07C34">
        <w:rPr>
          <w:color w:val="auto"/>
        </w:rPr>
        <w:t>2</w:t>
      </w:r>
      <w:r w:rsidRPr="00F07C34">
        <w:rPr>
          <w:rFonts w:hint="eastAsia"/>
          <w:color w:val="auto"/>
        </w:rPr>
        <w:t>年</w:t>
      </w:r>
      <w:r w:rsidRPr="00F07C34">
        <w:rPr>
          <w:color w:val="auto"/>
        </w:rPr>
        <w:t>07</w:t>
      </w:r>
      <w:r w:rsidRPr="00F07C34">
        <w:rPr>
          <w:rFonts w:hint="eastAsia"/>
          <w:color w:val="auto"/>
        </w:rPr>
        <w:t>月</w:t>
      </w:r>
      <w:r w:rsidRPr="00F07C34">
        <w:rPr>
          <w:color w:val="auto"/>
        </w:rPr>
        <w:t>28</w:t>
      </w:r>
      <w:r w:rsidRPr="00F07C34">
        <w:rPr>
          <w:rFonts w:hint="eastAsia"/>
          <w:color w:val="auto"/>
        </w:rPr>
        <w:t>日</w:t>
      </w:r>
      <w:r w:rsidRPr="00F07C34">
        <w:rPr>
          <w:color w:val="auto"/>
        </w:rPr>
        <w:t xml:space="preserve"> </w:t>
      </w:r>
      <w:r w:rsidRPr="00F07C34">
        <w:rPr>
          <w:rFonts w:hint="eastAsia"/>
          <w:color w:val="auto"/>
        </w:rPr>
        <w:t xml:space="preserve"> 10</w:t>
      </w:r>
      <w:r w:rsidRPr="00F07C34">
        <w:rPr>
          <w:color w:val="auto"/>
        </w:rPr>
        <w:t>:00:00</w:t>
      </w:r>
      <w:r w:rsidRPr="00F07C34">
        <w:rPr>
          <w:rFonts w:hint="eastAsia"/>
          <w:color w:val="auto"/>
        </w:rPr>
        <w:t>（北京时间），</w:t>
      </w:r>
      <w:r w:rsidRPr="00F07C34">
        <w:rPr>
          <w:color w:val="auto"/>
        </w:rPr>
        <w:t>迟到或不符合规定的响应文件恕不接受。</w:t>
      </w:r>
    </w:p>
    <w:p w14:paraId="43BC4971" w14:textId="77777777" w:rsidR="00F07C34" w:rsidRPr="00F07C34" w:rsidRDefault="00F07C34" w:rsidP="00F07C34">
      <w:pPr>
        <w:pStyle w:val="ab"/>
        <w:spacing w:before="0" w:beforeAutospacing="0" w:after="0" w:afterAutospacing="0" w:line="460" w:lineRule="exact"/>
        <w:ind w:firstLine="420"/>
        <w:rPr>
          <w:color w:val="auto"/>
        </w:rPr>
      </w:pPr>
      <w:r w:rsidRPr="00F07C34">
        <w:rPr>
          <w:rFonts w:hint="eastAsia"/>
          <w:color w:val="auto"/>
        </w:rPr>
        <w:t xml:space="preserve">投标地点：上海市普陀区中江路879号28号楼306室 </w:t>
      </w:r>
    </w:p>
    <w:p w14:paraId="295A3E4E" w14:textId="77777777" w:rsidR="00F07C34" w:rsidRPr="00F07C34" w:rsidRDefault="00F07C34" w:rsidP="00F07C34">
      <w:pPr>
        <w:pStyle w:val="ab"/>
        <w:spacing w:before="0" w:beforeAutospacing="0" w:after="0" w:afterAutospacing="0" w:line="460" w:lineRule="exact"/>
        <w:ind w:firstLine="420"/>
        <w:rPr>
          <w:color w:val="auto"/>
        </w:rPr>
      </w:pPr>
      <w:r w:rsidRPr="00F07C34">
        <w:rPr>
          <w:rFonts w:hint="eastAsia"/>
          <w:color w:val="auto"/>
        </w:rPr>
        <w:t>开标时间</w:t>
      </w:r>
      <w:r w:rsidRPr="00F07C34">
        <w:rPr>
          <w:color w:val="auto"/>
        </w:rPr>
        <w:t>：20</w:t>
      </w:r>
      <w:r w:rsidRPr="00F07C34">
        <w:rPr>
          <w:rFonts w:hint="eastAsia"/>
          <w:color w:val="auto"/>
        </w:rPr>
        <w:t>2</w:t>
      </w:r>
      <w:r w:rsidRPr="00F07C34">
        <w:rPr>
          <w:color w:val="auto"/>
        </w:rPr>
        <w:t>2</w:t>
      </w:r>
      <w:r w:rsidRPr="00F07C34">
        <w:rPr>
          <w:rFonts w:hint="eastAsia"/>
          <w:color w:val="auto"/>
        </w:rPr>
        <w:t>年</w:t>
      </w:r>
      <w:r w:rsidRPr="00F07C34">
        <w:rPr>
          <w:color w:val="auto"/>
        </w:rPr>
        <w:t>07</w:t>
      </w:r>
      <w:r w:rsidRPr="00F07C34">
        <w:rPr>
          <w:rFonts w:hint="eastAsia"/>
          <w:color w:val="auto"/>
        </w:rPr>
        <w:t>月</w:t>
      </w:r>
      <w:r w:rsidRPr="00F07C34">
        <w:rPr>
          <w:color w:val="auto"/>
        </w:rPr>
        <w:t>28</w:t>
      </w:r>
      <w:r w:rsidRPr="00F07C34">
        <w:rPr>
          <w:rFonts w:hint="eastAsia"/>
          <w:color w:val="auto"/>
        </w:rPr>
        <w:t>日 10</w:t>
      </w:r>
      <w:r w:rsidRPr="00F07C34">
        <w:rPr>
          <w:color w:val="auto"/>
        </w:rPr>
        <w:t>:00:00</w:t>
      </w:r>
      <w:r w:rsidRPr="00F07C34">
        <w:rPr>
          <w:rFonts w:hint="eastAsia"/>
          <w:color w:val="auto"/>
        </w:rPr>
        <w:t>（北京时间）</w:t>
      </w:r>
    </w:p>
    <w:p w14:paraId="06151067" w14:textId="77777777" w:rsidR="00F07C34" w:rsidRPr="00F07C34" w:rsidRDefault="00F07C34" w:rsidP="00F07C34">
      <w:pPr>
        <w:pStyle w:val="ab"/>
        <w:spacing w:before="0" w:beforeAutospacing="0" w:after="0" w:afterAutospacing="0" w:line="460" w:lineRule="exact"/>
        <w:ind w:firstLine="420"/>
        <w:rPr>
          <w:color w:val="auto"/>
        </w:rPr>
      </w:pPr>
      <w:r w:rsidRPr="00F07C34">
        <w:rPr>
          <w:rFonts w:hint="eastAsia"/>
          <w:color w:val="auto"/>
        </w:rPr>
        <w:t>开标地点</w:t>
      </w:r>
      <w:r w:rsidRPr="00F07C34">
        <w:rPr>
          <w:color w:val="auto"/>
        </w:rPr>
        <w:t>：</w:t>
      </w:r>
      <w:r w:rsidRPr="00F07C34">
        <w:rPr>
          <w:rFonts w:hint="eastAsia"/>
          <w:color w:val="auto"/>
        </w:rPr>
        <w:t>上海市普陀区中江路879号28号楼306室。</w:t>
      </w:r>
    </w:p>
    <w:p w14:paraId="7122FFA1" w14:textId="77777777" w:rsidR="00F07C34" w:rsidRPr="00F07C34" w:rsidRDefault="00F07C34" w:rsidP="00F07C34">
      <w:pPr>
        <w:widowControl/>
        <w:adjustRightInd w:val="0"/>
        <w:spacing w:line="460" w:lineRule="exact"/>
        <w:jc w:val="left"/>
        <w:rPr>
          <w:rFonts w:ascii="宋体" w:hAnsi="宋体"/>
          <w:b/>
          <w:sz w:val="24"/>
        </w:rPr>
      </w:pPr>
      <w:r w:rsidRPr="00F07C34">
        <w:rPr>
          <w:rFonts w:ascii="宋体" w:hAnsi="宋体" w:hint="eastAsia"/>
          <w:b/>
          <w:sz w:val="24"/>
        </w:rPr>
        <w:t>五、公告期限</w:t>
      </w:r>
    </w:p>
    <w:p w14:paraId="66B5B6E0" w14:textId="77777777" w:rsidR="00F07C34" w:rsidRPr="00F07C34" w:rsidRDefault="00F07C34" w:rsidP="00F07C34">
      <w:pPr>
        <w:widowControl/>
        <w:spacing w:line="460" w:lineRule="exact"/>
        <w:ind w:firstLine="420"/>
        <w:jc w:val="left"/>
        <w:rPr>
          <w:rFonts w:ascii="宋体" w:hAnsi="宋体" w:cs="宋体"/>
          <w:kern w:val="0"/>
          <w:sz w:val="24"/>
        </w:rPr>
      </w:pPr>
      <w:r w:rsidRPr="00F07C34">
        <w:rPr>
          <w:rFonts w:ascii="宋体" w:hAnsi="宋体" w:hint="eastAsia"/>
          <w:kern w:val="0"/>
          <w:sz w:val="24"/>
        </w:rPr>
        <w:t>自本公告发布之日起5个工作日。</w:t>
      </w:r>
    </w:p>
    <w:p w14:paraId="6435A516" w14:textId="77777777" w:rsidR="00F07C34" w:rsidRPr="00F07C34" w:rsidRDefault="00F07C34" w:rsidP="00F07C34">
      <w:pPr>
        <w:widowControl/>
        <w:adjustRightInd w:val="0"/>
        <w:spacing w:line="460" w:lineRule="exact"/>
        <w:jc w:val="left"/>
        <w:rPr>
          <w:rFonts w:ascii="宋体" w:hAnsi="宋体"/>
          <w:b/>
          <w:sz w:val="24"/>
        </w:rPr>
      </w:pPr>
      <w:r w:rsidRPr="00F07C34">
        <w:rPr>
          <w:rFonts w:ascii="宋体" w:hAnsi="宋体" w:hint="eastAsia"/>
          <w:b/>
          <w:sz w:val="24"/>
        </w:rPr>
        <w:t>六、其他补充事宜</w:t>
      </w:r>
    </w:p>
    <w:p w14:paraId="790B248A" w14:textId="77777777" w:rsidR="00F07C34" w:rsidRPr="00F07C34" w:rsidRDefault="00F07C34" w:rsidP="00F07C34">
      <w:pPr>
        <w:spacing w:line="460" w:lineRule="exact"/>
        <w:ind w:firstLineChars="354" w:firstLine="850"/>
        <w:jc w:val="left"/>
        <w:rPr>
          <w:rFonts w:ascii="宋体" w:hAnsi="宋体" w:cs="宋体"/>
          <w:kern w:val="0"/>
          <w:sz w:val="24"/>
        </w:rPr>
      </w:pPr>
      <w:r w:rsidRPr="00F07C34">
        <w:rPr>
          <w:rFonts w:ascii="宋体" w:hAnsi="宋体" w:cs="宋体" w:hint="eastAsia"/>
          <w:kern w:val="0"/>
          <w:sz w:val="24"/>
        </w:rPr>
        <w:t>/</w:t>
      </w:r>
    </w:p>
    <w:p w14:paraId="3B85C362" w14:textId="77777777" w:rsidR="00F07C34" w:rsidRPr="00F07C34" w:rsidRDefault="00F07C34" w:rsidP="00F07C34">
      <w:pPr>
        <w:spacing w:line="460" w:lineRule="exact"/>
        <w:jc w:val="left"/>
        <w:rPr>
          <w:rFonts w:ascii="宋体" w:hAnsi="宋体"/>
          <w:b/>
          <w:sz w:val="24"/>
        </w:rPr>
      </w:pPr>
      <w:r w:rsidRPr="00F07C34">
        <w:rPr>
          <w:rFonts w:ascii="宋体" w:hAnsi="宋体" w:hint="eastAsia"/>
          <w:b/>
          <w:sz w:val="24"/>
        </w:rPr>
        <w:t>七</w:t>
      </w:r>
      <w:r w:rsidRPr="00F07C34">
        <w:rPr>
          <w:rFonts w:ascii="宋体" w:hAnsi="宋体"/>
          <w:b/>
          <w:sz w:val="24"/>
        </w:rPr>
        <w:t>、</w:t>
      </w:r>
      <w:r w:rsidRPr="00F07C34">
        <w:rPr>
          <w:rFonts w:ascii="宋体" w:hAnsi="宋体" w:hint="eastAsia"/>
          <w:b/>
          <w:sz w:val="24"/>
        </w:rPr>
        <w:t>对本次采购提出询问，请按以下方式联系</w:t>
      </w:r>
    </w:p>
    <w:p w14:paraId="15A56D2E"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hint="eastAsia"/>
          <w:sz w:val="24"/>
        </w:rPr>
        <w:t>1.采购人信息</w:t>
      </w:r>
    </w:p>
    <w:p w14:paraId="065A4ABE"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hint="eastAsia"/>
          <w:sz w:val="24"/>
        </w:rPr>
        <w:t>名称</w:t>
      </w:r>
      <w:r w:rsidRPr="00F07C34">
        <w:rPr>
          <w:rFonts w:ascii="宋体" w:hAnsi="宋体"/>
          <w:sz w:val="24"/>
        </w:rPr>
        <w:t>：</w:t>
      </w:r>
      <w:r w:rsidRPr="00F07C34">
        <w:rPr>
          <w:rFonts w:ascii="宋体" w:hAnsi="宋体" w:hint="eastAsia"/>
          <w:sz w:val="24"/>
        </w:rPr>
        <w:t>上海市水</w:t>
      </w:r>
      <w:proofErr w:type="gramStart"/>
      <w:r w:rsidRPr="00F07C34">
        <w:rPr>
          <w:rFonts w:ascii="宋体" w:hAnsi="宋体" w:hint="eastAsia"/>
          <w:sz w:val="24"/>
        </w:rPr>
        <w:t>务</w:t>
      </w:r>
      <w:proofErr w:type="gramEnd"/>
      <w:r w:rsidRPr="00F07C34">
        <w:rPr>
          <w:rFonts w:ascii="宋体" w:hAnsi="宋体" w:hint="eastAsia"/>
          <w:sz w:val="24"/>
        </w:rPr>
        <w:t>局</w:t>
      </w:r>
    </w:p>
    <w:p w14:paraId="50F20402"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sz w:val="24"/>
        </w:rPr>
        <w:t>地址：</w:t>
      </w:r>
      <w:r w:rsidRPr="00F07C34">
        <w:rPr>
          <w:rFonts w:ascii="宋体" w:hAnsi="宋体" w:hint="eastAsia"/>
          <w:sz w:val="24"/>
        </w:rPr>
        <w:t>长宁区江苏路3</w:t>
      </w:r>
      <w:r w:rsidRPr="00F07C34">
        <w:rPr>
          <w:rFonts w:ascii="宋体" w:hAnsi="宋体"/>
          <w:sz w:val="24"/>
        </w:rPr>
        <w:t>89</w:t>
      </w:r>
      <w:r w:rsidRPr="00F07C34">
        <w:rPr>
          <w:rFonts w:ascii="宋体" w:hAnsi="宋体" w:hint="eastAsia"/>
          <w:sz w:val="24"/>
        </w:rPr>
        <w:t>号</w:t>
      </w:r>
    </w:p>
    <w:p w14:paraId="6F90A846"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sz w:val="24"/>
        </w:rPr>
        <w:t>联系</w:t>
      </w:r>
      <w:r w:rsidRPr="00F07C34">
        <w:rPr>
          <w:rFonts w:ascii="宋体" w:hAnsi="宋体" w:hint="eastAsia"/>
          <w:sz w:val="24"/>
        </w:rPr>
        <w:t>方式</w:t>
      </w:r>
      <w:r w:rsidRPr="00F07C34">
        <w:rPr>
          <w:rFonts w:ascii="宋体" w:hAnsi="宋体"/>
          <w:sz w:val="24"/>
        </w:rPr>
        <w:t>：32066964</w:t>
      </w:r>
    </w:p>
    <w:p w14:paraId="1B9486AF"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hint="eastAsia"/>
          <w:sz w:val="24"/>
        </w:rPr>
        <w:lastRenderedPageBreak/>
        <w:t>2.采购代理机构信息</w:t>
      </w:r>
    </w:p>
    <w:p w14:paraId="2BFFA7CA"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hint="eastAsia"/>
          <w:sz w:val="24"/>
        </w:rPr>
        <w:t>名称</w:t>
      </w:r>
      <w:r w:rsidRPr="00F07C34">
        <w:rPr>
          <w:rFonts w:ascii="宋体" w:hAnsi="宋体"/>
          <w:sz w:val="24"/>
        </w:rPr>
        <w:t>：上海至贤工程管理咨询有限公司</w:t>
      </w:r>
    </w:p>
    <w:p w14:paraId="09D4BD6A"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sz w:val="24"/>
        </w:rPr>
        <w:t>地址：</w:t>
      </w:r>
      <w:r w:rsidRPr="00F07C34">
        <w:rPr>
          <w:rFonts w:ascii="宋体" w:hAnsi="宋体" w:hint="eastAsia"/>
          <w:sz w:val="24"/>
        </w:rPr>
        <w:t>上海市普陀区中江路879号28号楼402室</w:t>
      </w:r>
    </w:p>
    <w:p w14:paraId="4173347E"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sz w:val="24"/>
        </w:rPr>
        <w:t>电  话：</w:t>
      </w:r>
      <w:r w:rsidRPr="00F07C34">
        <w:rPr>
          <w:rFonts w:ascii="宋体" w:hAnsi="宋体" w:hint="eastAsia"/>
          <w:sz w:val="24"/>
        </w:rPr>
        <w:t>021-52689780*8013</w:t>
      </w:r>
    </w:p>
    <w:p w14:paraId="7BB1AD52" w14:textId="77777777" w:rsidR="00F07C34" w:rsidRPr="00F07C34" w:rsidRDefault="00F07C34" w:rsidP="00F07C34">
      <w:pPr>
        <w:snapToGrid w:val="0"/>
        <w:spacing w:line="460" w:lineRule="exact"/>
        <w:ind w:firstLineChars="200" w:firstLine="480"/>
        <w:jc w:val="left"/>
        <w:rPr>
          <w:rFonts w:ascii="宋体" w:hAnsi="宋体"/>
          <w:sz w:val="24"/>
        </w:rPr>
      </w:pPr>
      <w:bookmarkStart w:id="0" w:name="_Hlk47459905"/>
      <w:r w:rsidRPr="00F07C34">
        <w:rPr>
          <w:rFonts w:ascii="宋体" w:hAnsi="宋体" w:hint="eastAsia"/>
          <w:sz w:val="24"/>
        </w:rPr>
        <w:t>3</w:t>
      </w:r>
      <w:r w:rsidRPr="00F07C34">
        <w:rPr>
          <w:rFonts w:ascii="宋体" w:hAnsi="宋体"/>
          <w:sz w:val="24"/>
        </w:rPr>
        <w:t>.</w:t>
      </w:r>
      <w:r w:rsidRPr="00F07C34">
        <w:rPr>
          <w:rFonts w:ascii="宋体" w:hAnsi="宋体" w:hint="eastAsia"/>
          <w:sz w:val="24"/>
        </w:rPr>
        <w:t>项目联系方式</w:t>
      </w:r>
    </w:p>
    <w:p w14:paraId="6A53240A"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hint="eastAsia"/>
          <w:sz w:val="24"/>
        </w:rPr>
        <w:t>项目联系人：郭宁宁</w:t>
      </w:r>
    </w:p>
    <w:p w14:paraId="129A7A36" w14:textId="77777777" w:rsidR="00F07C34" w:rsidRPr="00F07C34" w:rsidRDefault="00F07C34" w:rsidP="00F07C34">
      <w:pPr>
        <w:snapToGrid w:val="0"/>
        <w:spacing w:line="460" w:lineRule="exact"/>
        <w:ind w:firstLineChars="200" w:firstLine="480"/>
        <w:jc w:val="left"/>
        <w:rPr>
          <w:rFonts w:ascii="宋体" w:hAnsi="宋体"/>
          <w:sz w:val="24"/>
        </w:rPr>
      </w:pPr>
      <w:r w:rsidRPr="00F07C34">
        <w:rPr>
          <w:rFonts w:ascii="宋体" w:hAnsi="宋体"/>
          <w:sz w:val="24"/>
        </w:rPr>
        <w:t>电  话：</w:t>
      </w:r>
      <w:r w:rsidRPr="00F07C34">
        <w:rPr>
          <w:rFonts w:ascii="宋体" w:hAnsi="宋体" w:hint="eastAsia"/>
          <w:sz w:val="24"/>
        </w:rPr>
        <w:t>021-52689780*8013</w:t>
      </w:r>
      <w:r w:rsidRPr="00F07C34">
        <w:rPr>
          <w:rFonts w:ascii="宋体" w:hAnsi="宋体"/>
          <w:sz w:val="24"/>
        </w:rPr>
        <w:t xml:space="preserve">   15801938167</w:t>
      </w:r>
    </w:p>
    <w:p w14:paraId="4B4F36A5" w14:textId="77777777" w:rsidR="00F07C34" w:rsidRPr="00F07C34" w:rsidRDefault="00F07C34" w:rsidP="00F07C34">
      <w:pPr>
        <w:pStyle w:val="a7"/>
      </w:pPr>
    </w:p>
    <w:p w14:paraId="38F0274B" w14:textId="77777777" w:rsidR="00F07C34" w:rsidRPr="00F07C34" w:rsidRDefault="00F07C34" w:rsidP="00F07C34">
      <w:pPr>
        <w:pStyle w:val="a7"/>
        <w:rPr>
          <w:rFonts w:ascii="宋体" w:hAnsi="宋体"/>
        </w:rPr>
      </w:pPr>
    </w:p>
    <w:p w14:paraId="7020296E" w14:textId="78D756BC" w:rsidR="00F07C34" w:rsidRPr="00F07C34" w:rsidRDefault="00F07C34" w:rsidP="00F07C34">
      <w:pPr>
        <w:pStyle w:val="a8"/>
        <w:ind w:firstLine="210"/>
        <w:rPr>
          <w:rFonts w:ascii="宋体" w:hAnsi="宋体"/>
        </w:rPr>
      </w:pPr>
    </w:p>
    <w:p w14:paraId="78275511" w14:textId="00ADFFE0" w:rsidR="00F07C34" w:rsidRPr="00F07C34" w:rsidRDefault="00F07C34" w:rsidP="00F07C34">
      <w:pPr>
        <w:pStyle w:val="a8"/>
        <w:ind w:firstLine="210"/>
        <w:rPr>
          <w:rFonts w:ascii="宋体" w:hAnsi="宋体"/>
        </w:rPr>
      </w:pPr>
    </w:p>
    <w:p w14:paraId="2E3DDFC3" w14:textId="08BA791D" w:rsidR="00F07C34" w:rsidRPr="00F07C34" w:rsidRDefault="00F07C34" w:rsidP="00F07C34">
      <w:pPr>
        <w:pStyle w:val="a8"/>
        <w:ind w:firstLine="210"/>
        <w:rPr>
          <w:rFonts w:ascii="宋体" w:hAnsi="宋体"/>
        </w:rPr>
      </w:pPr>
    </w:p>
    <w:p w14:paraId="74C4F009" w14:textId="77777777" w:rsidR="00F07C34" w:rsidRPr="00F07C34" w:rsidRDefault="00F07C34" w:rsidP="00F07C34">
      <w:pPr>
        <w:pStyle w:val="a8"/>
        <w:ind w:firstLine="210"/>
        <w:rPr>
          <w:rFonts w:ascii="宋体" w:hAnsi="宋体" w:hint="eastAsia"/>
        </w:rPr>
      </w:pPr>
    </w:p>
    <w:p w14:paraId="1CE26237" w14:textId="77777777" w:rsidR="00F07C34" w:rsidRPr="00F07C34" w:rsidRDefault="00F07C34" w:rsidP="00F07C34">
      <w:pPr>
        <w:widowControl/>
        <w:spacing w:line="440" w:lineRule="exact"/>
        <w:ind w:leftChars="100" w:left="210"/>
        <w:jc w:val="left"/>
        <w:rPr>
          <w:rFonts w:ascii="宋体" w:hAnsi="宋体" w:cs="仿宋"/>
          <w:sz w:val="24"/>
        </w:rPr>
      </w:pPr>
      <w:bookmarkStart w:id="1" w:name="_Hlk52368261"/>
      <w:r w:rsidRPr="00F07C34">
        <w:rPr>
          <w:rFonts w:ascii="宋体" w:hAnsi="宋体" w:cs="仿宋" w:hint="eastAsia"/>
          <w:sz w:val="24"/>
        </w:rPr>
        <w:t>附件：</w:t>
      </w:r>
    </w:p>
    <w:p w14:paraId="33DE9832" w14:textId="77777777" w:rsidR="00F07C34" w:rsidRPr="00F07C34" w:rsidRDefault="00F07C34" w:rsidP="00F07C34">
      <w:pPr>
        <w:adjustRightInd w:val="0"/>
        <w:snapToGrid w:val="0"/>
        <w:spacing w:line="440" w:lineRule="exact"/>
        <w:ind w:leftChars="100" w:left="210"/>
        <w:jc w:val="center"/>
        <w:rPr>
          <w:rFonts w:ascii="宋体" w:hAnsi="宋体"/>
          <w:b/>
          <w:sz w:val="24"/>
        </w:rPr>
      </w:pPr>
    </w:p>
    <w:p w14:paraId="7D818330" w14:textId="77777777" w:rsidR="00F07C34" w:rsidRPr="00F07C34" w:rsidRDefault="00F07C34" w:rsidP="00F07C34">
      <w:pPr>
        <w:adjustRightInd w:val="0"/>
        <w:snapToGrid w:val="0"/>
        <w:spacing w:line="440" w:lineRule="exact"/>
        <w:ind w:leftChars="100" w:left="210"/>
        <w:jc w:val="center"/>
        <w:rPr>
          <w:rFonts w:ascii="宋体" w:hAnsi="宋体"/>
          <w:b/>
          <w:sz w:val="24"/>
        </w:rPr>
      </w:pPr>
      <w:r w:rsidRPr="00F07C34">
        <w:rPr>
          <w:rFonts w:ascii="宋体" w:hAnsi="宋体" w:hint="eastAsia"/>
          <w:b/>
          <w:sz w:val="24"/>
        </w:rPr>
        <w:t>报名情况表</w:t>
      </w:r>
    </w:p>
    <w:p w14:paraId="6C92BE26" w14:textId="77777777" w:rsidR="00F07C34" w:rsidRPr="00F07C34" w:rsidRDefault="00F07C34" w:rsidP="00F07C34">
      <w:pPr>
        <w:spacing w:line="440" w:lineRule="exact"/>
        <w:ind w:leftChars="100" w:left="210"/>
        <w:jc w:val="left"/>
        <w:rPr>
          <w:rFonts w:ascii="宋体" w:hAnsi="宋体"/>
          <w:sz w:val="24"/>
        </w:rPr>
      </w:pPr>
      <w:r w:rsidRPr="00F07C34">
        <w:rPr>
          <w:rFonts w:ascii="宋体" w:hAnsi="宋体" w:hint="eastAsia"/>
          <w:sz w:val="24"/>
        </w:rPr>
        <w:t>项目名称：</w:t>
      </w:r>
      <w:r w:rsidRPr="00F07C34">
        <w:rPr>
          <w:rFonts w:ascii="宋体" w:hAnsi="宋体" w:cs="宋体" w:hint="eastAsia"/>
          <w:kern w:val="0"/>
          <w:sz w:val="24"/>
        </w:rPr>
        <w:t>肇嘉</w:t>
      </w:r>
      <w:proofErr w:type="gramStart"/>
      <w:r w:rsidRPr="00F07C34">
        <w:rPr>
          <w:rFonts w:ascii="宋体" w:hAnsi="宋体" w:cs="宋体" w:hint="eastAsia"/>
          <w:kern w:val="0"/>
          <w:sz w:val="24"/>
        </w:rPr>
        <w:t>浜</w:t>
      </w:r>
      <w:proofErr w:type="gramEnd"/>
      <w:r w:rsidRPr="00F07C34">
        <w:rPr>
          <w:rFonts w:ascii="宋体" w:hAnsi="宋体" w:cs="宋体" w:hint="eastAsia"/>
          <w:kern w:val="0"/>
          <w:sz w:val="24"/>
        </w:rPr>
        <w:t>路中央绿带与中环绿廊（漕河</w:t>
      </w:r>
      <w:proofErr w:type="gramStart"/>
      <w:r w:rsidRPr="00F07C34">
        <w:rPr>
          <w:rFonts w:ascii="宋体" w:hAnsi="宋体" w:cs="宋体" w:hint="eastAsia"/>
          <w:kern w:val="0"/>
          <w:sz w:val="24"/>
        </w:rPr>
        <w:t>泾</w:t>
      </w:r>
      <w:proofErr w:type="gramEnd"/>
      <w:r w:rsidRPr="00F07C34">
        <w:rPr>
          <w:rFonts w:ascii="宋体" w:hAnsi="宋体" w:cs="宋体" w:hint="eastAsia"/>
          <w:kern w:val="0"/>
          <w:sz w:val="24"/>
        </w:rPr>
        <w:t>范围内）建设雨水调蓄设施等防涝改造规划方案研究</w:t>
      </w:r>
    </w:p>
    <w:p w14:paraId="54959F6E" w14:textId="77777777" w:rsidR="00F07C34" w:rsidRPr="00F07C34" w:rsidRDefault="00F07C34" w:rsidP="00F07C34">
      <w:pPr>
        <w:widowControl/>
        <w:spacing w:line="440" w:lineRule="exact"/>
        <w:ind w:leftChars="100" w:left="210"/>
        <w:rPr>
          <w:rFonts w:ascii="宋体" w:hAnsi="宋体"/>
          <w:sz w:val="24"/>
        </w:rPr>
      </w:pPr>
      <w:r w:rsidRPr="00F07C34">
        <w:rPr>
          <w:rFonts w:ascii="宋体" w:hAnsi="宋体" w:hint="eastAsia"/>
          <w:sz w:val="24"/>
        </w:rPr>
        <w:t>项</w:t>
      </w:r>
      <w:r w:rsidRPr="00F07C34">
        <w:rPr>
          <w:rFonts w:ascii="宋体" w:hAnsi="宋体" w:cs="宋体" w:hint="eastAsia"/>
          <w:kern w:val="0"/>
          <w:sz w:val="24"/>
        </w:rPr>
        <w:t>目编号：</w:t>
      </w:r>
      <w:r w:rsidRPr="00F07C34">
        <w:rPr>
          <w:rFonts w:ascii="宋体" w:hAnsi="宋体" w:cs="宋体"/>
          <w:kern w:val="0"/>
          <w:sz w:val="24"/>
        </w:rPr>
        <w:t>ZX-ZB2022-0104</w:t>
      </w:r>
    </w:p>
    <w:p w14:paraId="0B1220E5" w14:textId="77777777" w:rsidR="00F07C34" w:rsidRPr="00F07C34" w:rsidRDefault="00F07C34" w:rsidP="00F07C34">
      <w:pPr>
        <w:spacing w:line="440" w:lineRule="exact"/>
        <w:ind w:firstLineChars="1700" w:firstLine="4080"/>
        <w:rPr>
          <w:rFonts w:ascii="宋体" w:hAnsi="宋体"/>
          <w:sz w:val="24"/>
        </w:rPr>
      </w:pPr>
      <w:r w:rsidRPr="00F07C34">
        <w:rPr>
          <w:rFonts w:ascii="宋体" w:hAnsi="宋体" w:hint="eastAsia"/>
          <w:sz w:val="24"/>
        </w:rPr>
        <w:t>报名登记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2"/>
        <w:gridCol w:w="1784"/>
        <w:gridCol w:w="1664"/>
        <w:gridCol w:w="1546"/>
      </w:tblGrid>
      <w:tr w:rsidR="00F07C34" w:rsidRPr="00F07C34" w14:paraId="5ACDB0AF" w14:textId="77777777" w:rsidTr="000D604B">
        <w:trPr>
          <w:trHeight w:val="851"/>
        </w:trPr>
        <w:tc>
          <w:tcPr>
            <w:tcW w:w="1990" w:type="pct"/>
            <w:vAlign w:val="center"/>
          </w:tcPr>
          <w:p w14:paraId="5184B42D" w14:textId="77777777" w:rsidR="00F07C34" w:rsidRPr="00F07C34" w:rsidRDefault="00F07C34" w:rsidP="000D604B">
            <w:pPr>
              <w:tabs>
                <w:tab w:val="left" w:pos="6240"/>
              </w:tabs>
              <w:spacing w:line="440" w:lineRule="exact"/>
              <w:ind w:leftChars="100" w:left="210" w:firstLineChars="400" w:firstLine="960"/>
              <w:rPr>
                <w:rFonts w:ascii="宋体" w:hAnsi="宋体"/>
                <w:sz w:val="24"/>
              </w:rPr>
            </w:pPr>
            <w:r w:rsidRPr="00F07C34">
              <w:rPr>
                <w:rFonts w:ascii="宋体" w:hAnsi="宋体" w:hint="eastAsia"/>
                <w:sz w:val="24"/>
              </w:rPr>
              <w:t>单位名称</w:t>
            </w:r>
          </w:p>
        </w:tc>
        <w:tc>
          <w:tcPr>
            <w:tcW w:w="1075" w:type="pct"/>
            <w:vAlign w:val="center"/>
          </w:tcPr>
          <w:p w14:paraId="6B010B05" w14:textId="77777777" w:rsidR="00F07C34" w:rsidRPr="00F07C34" w:rsidRDefault="00F07C34" w:rsidP="000D604B">
            <w:pPr>
              <w:tabs>
                <w:tab w:val="left" w:pos="6240"/>
              </w:tabs>
              <w:spacing w:line="440" w:lineRule="exact"/>
              <w:ind w:leftChars="100" w:left="210" w:firstLineChars="100" w:firstLine="240"/>
              <w:rPr>
                <w:rFonts w:ascii="宋体" w:hAnsi="宋体"/>
                <w:sz w:val="24"/>
              </w:rPr>
            </w:pPr>
            <w:r w:rsidRPr="00F07C34">
              <w:rPr>
                <w:rFonts w:ascii="宋体" w:hAnsi="宋体" w:hint="eastAsia"/>
                <w:sz w:val="24"/>
              </w:rPr>
              <w:t>联系人</w:t>
            </w:r>
          </w:p>
        </w:tc>
        <w:tc>
          <w:tcPr>
            <w:tcW w:w="1003" w:type="pct"/>
            <w:tcBorders>
              <w:right w:val="single" w:sz="4" w:space="0" w:color="auto"/>
            </w:tcBorders>
            <w:vAlign w:val="center"/>
          </w:tcPr>
          <w:p w14:paraId="2210B581" w14:textId="77777777" w:rsidR="00F07C34" w:rsidRPr="00F07C34" w:rsidRDefault="00F07C34" w:rsidP="000D604B">
            <w:pPr>
              <w:tabs>
                <w:tab w:val="left" w:pos="6240"/>
              </w:tabs>
              <w:spacing w:line="440" w:lineRule="exact"/>
              <w:ind w:leftChars="100" w:left="210" w:firstLineChars="100" w:firstLine="240"/>
              <w:rPr>
                <w:rFonts w:ascii="宋体" w:hAnsi="宋体"/>
                <w:sz w:val="24"/>
              </w:rPr>
            </w:pPr>
            <w:r w:rsidRPr="00F07C34">
              <w:rPr>
                <w:rFonts w:ascii="宋体" w:hAnsi="宋体" w:hint="eastAsia"/>
                <w:sz w:val="24"/>
              </w:rPr>
              <w:t>电话</w:t>
            </w:r>
          </w:p>
        </w:tc>
        <w:tc>
          <w:tcPr>
            <w:tcW w:w="932" w:type="pct"/>
            <w:tcBorders>
              <w:top w:val="single" w:sz="4" w:space="0" w:color="auto"/>
              <w:left w:val="single" w:sz="4" w:space="0" w:color="auto"/>
              <w:bottom w:val="single" w:sz="4" w:space="0" w:color="auto"/>
              <w:right w:val="single" w:sz="4" w:space="0" w:color="auto"/>
            </w:tcBorders>
            <w:vAlign w:val="center"/>
          </w:tcPr>
          <w:p w14:paraId="760FE4E9" w14:textId="77777777" w:rsidR="00F07C34" w:rsidRPr="00F07C34" w:rsidRDefault="00F07C34" w:rsidP="000D604B">
            <w:pPr>
              <w:widowControl/>
              <w:spacing w:line="440" w:lineRule="exact"/>
              <w:ind w:leftChars="100" w:left="210"/>
              <w:rPr>
                <w:rFonts w:ascii="宋体" w:hAnsi="宋体"/>
                <w:sz w:val="24"/>
              </w:rPr>
            </w:pPr>
            <w:r w:rsidRPr="00F07C34">
              <w:rPr>
                <w:rFonts w:ascii="宋体" w:hAnsi="宋体" w:hint="eastAsia"/>
                <w:sz w:val="24"/>
              </w:rPr>
              <w:t>报名日期</w:t>
            </w:r>
          </w:p>
        </w:tc>
      </w:tr>
      <w:tr w:rsidR="00F07C34" w:rsidRPr="00F07C34" w14:paraId="703D4951" w14:textId="77777777" w:rsidTr="000D604B">
        <w:trPr>
          <w:trHeight w:val="696"/>
        </w:trPr>
        <w:tc>
          <w:tcPr>
            <w:tcW w:w="1990" w:type="pct"/>
            <w:vAlign w:val="center"/>
          </w:tcPr>
          <w:p w14:paraId="20001519" w14:textId="77777777" w:rsidR="00F07C34" w:rsidRPr="00F07C34" w:rsidRDefault="00F07C34" w:rsidP="000D604B">
            <w:pPr>
              <w:tabs>
                <w:tab w:val="left" w:pos="6240"/>
              </w:tabs>
              <w:spacing w:line="440" w:lineRule="exact"/>
              <w:ind w:leftChars="100" w:left="210"/>
              <w:jc w:val="left"/>
              <w:rPr>
                <w:rFonts w:ascii="宋体" w:hAnsi="宋体"/>
                <w:sz w:val="24"/>
              </w:rPr>
            </w:pPr>
          </w:p>
        </w:tc>
        <w:tc>
          <w:tcPr>
            <w:tcW w:w="1075" w:type="pct"/>
            <w:vAlign w:val="center"/>
          </w:tcPr>
          <w:p w14:paraId="3E362CA9" w14:textId="77777777" w:rsidR="00F07C34" w:rsidRPr="00F07C34" w:rsidRDefault="00F07C34" w:rsidP="000D604B">
            <w:pPr>
              <w:tabs>
                <w:tab w:val="left" w:pos="6240"/>
              </w:tabs>
              <w:spacing w:line="440" w:lineRule="exact"/>
              <w:ind w:leftChars="100" w:left="210"/>
              <w:jc w:val="left"/>
              <w:rPr>
                <w:rFonts w:ascii="宋体" w:hAnsi="宋体"/>
                <w:sz w:val="24"/>
              </w:rPr>
            </w:pPr>
          </w:p>
        </w:tc>
        <w:tc>
          <w:tcPr>
            <w:tcW w:w="1003" w:type="pct"/>
            <w:tcBorders>
              <w:right w:val="single" w:sz="4" w:space="0" w:color="auto"/>
            </w:tcBorders>
            <w:vAlign w:val="center"/>
          </w:tcPr>
          <w:p w14:paraId="3F5C1B4C" w14:textId="77777777" w:rsidR="00F07C34" w:rsidRPr="00F07C34" w:rsidRDefault="00F07C34" w:rsidP="000D604B">
            <w:pPr>
              <w:tabs>
                <w:tab w:val="left" w:pos="6240"/>
              </w:tabs>
              <w:spacing w:line="440" w:lineRule="exact"/>
              <w:ind w:leftChars="100" w:left="210"/>
              <w:jc w:val="left"/>
              <w:rPr>
                <w:rFonts w:ascii="宋体" w:hAnsi="宋体"/>
                <w:sz w:val="24"/>
              </w:rPr>
            </w:pPr>
          </w:p>
        </w:tc>
        <w:tc>
          <w:tcPr>
            <w:tcW w:w="932" w:type="pct"/>
            <w:tcBorders>
              <w:top w:val="single" w:sz="4" w:space="0" w:color="auto"/>
              <w:left w:val="single" w:sz="4" w:space="0" w:color="auto"/>
              <w:bottom w:val="single" w:sz="4" w:space="0" w:color="auto"/>
              <w:right w:val="single" w:sz="4" w:space="0" w:color="auto"/>
            </w:tcBorders>
            <w:vAlign w:val="center"/>
          </w:tcPr>
          <w:p w14:paraId="4B900C86" w14:textId="77777777" w:rsidR="00F07C34" w:rsidRPr="00F07C34" w:rsidRDefault="00F07C34" w:rsidP="000D604B">
            <w:pPr>
              <w:widowControl/>
              <w:spacing w:line="440" w:lineRule="exact"/>
              <w:ind w:leftChars="100" w:left="210"/>
              <w:jc w:val="left"/>
              <w:rPr>
                <w:rFonts w:ascii="宋体" w:hAnsi="宋体"/>
                <w:sz w:val="24"/>
              </w:rPr>
            </w:pPr>
          </w:p>
        </w:tc>
      </w:tr>
      <w:tr w:rsidR="00F07C34" w:rsidRPr="00F07C34" w14:paraId="5C7754C5" w14:textId="77777777" w:rsidTr="000D604B">
        <w:trPr>
          <w:trHeight w:val="851"/>
        </w:trPr>
        <w:tc>
          <w:tcPr>
            <w:tcW w:w="1990" w:type="pct"/>
            <w:vAlign w:val="center"/>
          </w:tcPr>
          <w:p w14:paraId="7A32A40E" w14:textId="77777777" w:rsidR="00F07C34" w:rsidRPr="00F07C34" w:rsidRDefault="00F07C34" w:rsidP="000D604B">
            <w:pPr>
              <w:tabs>
                <w:tab w:val="left" w:pos="6240"/>
              </w:tabs>
              <w:spacing w:line="440" w:lineRule="exact"/>
              <w:ind w:leftChars="100" w:left="210" w:firstLineChars="400" w:firstLine="960"/>
              <w:jc w:val="left"/>
              <w:rPr>
                <w:rFonts w:ascii="宋体" w:hAnsi="宋体"/>
                <w:sz w:val="24"/>
              </w:rPr>
            </w:pPr>
            <w:r w:rsidRPr="00F07C34">
              <w:rPr>
                <w:rFonts w:ascii="宋体" w:hAnsi="宋体" w:hint="eastAsia"/>
                <w:sz w:val="24"/>
              </w:rPr>
              <w:t>电子邮箱</w:t>
            </w:r>
          </w:p>
        </w:tc>
        <w:tc>
          <w:tcPr>
            <w:tcW w:w="3010" w:type="pct"/>
            <w:gridSpan w:val="3"/>
            <w:tcBorders>
              <w:right w:val="single" w:sz="4" w:space="0" w:color="auto"/>
            </w:tcBorders>
            <w:vAlign w:val="center"/>
          </w:tcPr>
          <w:p w14:paraId="03CCA234" w14:textId="77777777" w:rsidR="00F07C34" w:rsidRPr="00F07C34" w:rsidRDefault="00F07C34" w:rsidP="000D604B">
            <w:pPr>
              <w:widowControl/>
              <w:spacing w:line="440" w:lineRule="exact"/>
              <w:ind w:leftChars="100" w:left="210"/>
              <w:jc w:val="left"/>
              <w:rPr>
                <w:rFonts w:ascii="宋体" w:hAnsi="宋体"/>
                <w:sz w:val="24"/>
              </w:rPr>
            </w:pPr>
          </w:p>
        </w:tc>
      </w:tr>
      <w:bookmarkEnd w:id="1"/>
    </w:tbl>
    <w:p w14:paraId="68FBE607" w14:textId="77777777" w:rsidR="00F07C34" w:rsidRPr="00F07C34" w:rsidRDefault="00F07C34" w:rsidP="00F07C34">
      <w:pPr>
        <w:widowControl/>
        <w:spacing w:line="440" w:lineRule="exact"/>
        <w:ind w:leftChars="100" w:left="210"/>
        <w:jc w:val="left"/>
        <w:rPr>
          <w:rFonts w:ascii="宋体" w:hAnsi="宋体" w:cs="仿宋"/>
          <w:sz w:val="24"/>
        </w:rPr>
      </w:pPr>
    </w:p>
    <w:bookmarkEnd w:id="0"/>
    <w:p w14:paraId="7C9F4819" w14:textId="77777777" w:rsidR="00FB6A40" w:rsidRPr="00F07C34" w:rsidRDefault="00FB6A40"/>
    <w:sectPr w:rsidR="00FB6A40" w:rsidRPr="00F07C34" w:rsidSect="003A2E37">
      <w:type w:val="continuous"/>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557E" w14:textId="77777777" w:rsidR="00DB77D5" w:rsidRDefault="00DB77D5" w:rsidP="00F07C34">
      <w:r>
        <w:separator/>
      </w:r>
    </w:p>
  </w:endnote>
  <w:endnote w:type="continuationSeparator" w:id="0">
    <w:p w14:paraId="173C6644" w14:textId="77777777" w:rsidR="00DB77D5" w:rsidRDefault="00DB77D5" w:rsidP="00F0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C21D" w14:textId="77777777" w:rsidR="00DB77D5" w:rsidRDefault="00DB77D5" w:rsidP="00F07C34">
      <w:r>
        <w:separator/>
      </w:r>
    </w:p>
  </w:footnote>
  <w:footnote w:type="continuationSeparator" w:id="0">
    <w:p w14:paraId="08D18A45" w14:textId="77777777" w:rsidR="00DB77D5" w:rsidRDefault="00DB77D5" w:rsidP="00F07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E194B"/>
    <w:multiLevelType w:val="multilevel"/>
    <w:tmpl w:val="4C4E194B"/>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8222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37"/>
    <w:rsid w:val="003A2E37"/>
    <w:rsid w:val="009D1237"/>
    <w:rsid w:val="00DB77D5"/>
    <w:rsid w:val="00F07C34"/>
    <w:rsid w:val="00F86DFE"/>
    <w:rsid w:val="00FB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80E4"/>
  <w15:chartTrackingRefBased/>
  <w15:docId w15:val="{3D199CED-6EB8-4A6F-B52B-92551FE8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C3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C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7C34"/>
    <w:rPr>
      <w:sz w:val="18"/>
      <w:szCs w:val="18"/>
    </w:rPr>
  </w:style>
  <w:style w:type="paragraph" w:styleId="a5">
    <w:name w:val="footer"/>
    <w:basedOn w:val="a"/>
    <w:link w:val="a6"/>
    <w:uiPriority w:val="99"/>
    <w:unhideWhenUsed/>
    <w:rsid w:val="00F07C34"/>
    <w:pPr>
      <w:tabs>
        <w:tab w:val="center" w:pos="4153"/>
        <w:tab w:val="right" w:pos="8306"/>
      </w:tabs>
      <w:snapToGrid w:val="0"/>
      <w:jc w:val="left"/>
    </w:pPr>
    <w:rPr>
      <w:sz w:val="18"/>
      <w:szCs w:val="18"/>
    </w:rPr>
  </w:style>
  <w:style w:type="character" w:customStyle="1" w:styleId="a6">
    <w:name w:val="页脚 字符"/>
    <w:basedOn w:val="a0"/>
    <w:link w:val="a5"/>
    <w:uiPriority w:val="99"/>
    <w:rsid w:val="00F07C34"/>
    <w:rPr>
      <w:sz w:val="18"/>
      <w:szCs w:val="18"/>
    </w:rPr>
  </w:style>
  <w:style w:type="paragraph" w:styleId="a7">
    <w:name w:val="Body Text"/>
    <w:basedOn w:val="a"/>
    <w:next w:val="a8"/>
    <w:link w:val="a9"/>
    <w:uiPriority w:val="99"/>
    <w:qFormat/>
    <w:rsid w:val="00F07C34"/>
    <w:pPr>
      <w:spacing w:after="120"/>
    </w:pPr>
    <w:rPr>
      <w:szCs w:val="20"/>
    </w:rPr>
  </w:style>
  <w:style w:type="character" w:customStyle="1" w:styleId="a9">
    <w:name w:val="正文文本 字符"/>
    <w:basedOn w:val="a0"/>
    <w:link w:val="a7"/>
    <w:uiPriority w:val="99"/>
    <w:qFormat/>
    <w:rsid w:val="00F07C34"/>
    <w:rPr>
      <w:rFonts w:ascii="Calibri" w:eastAsia="宋体" w:hAnsi="Calibri" w:cs="Times New Roman"/>
      <w:szCs w:val="20"/>
    </w:rPr>
  </w:style>
  <w:style w:type="paragraph" w:styleId="a8">
    <w:name w:val="Body Text First Indent"/>
    <w:basedOn w:val="a7"/>
    <w:link w:val="2"/>
    <w:qFormat/>
    <w:rsid w:val="00F07C34"/>
    <w:pPr>
      <w:ind w:firstLineChars="100" w:firstLine="420"/>
    </w:pPr>
    <w:rPr>
      <w:szCs w:val="24"/>
    </w:rPr>
  </w:style>
  <w:style w:type="character" w:customStyle="1" w:styleId="aa">
    <w:name w:val="正文文本首行缩进 字符"/>
    <w:basedOn w:val="a9"/>
    <w:uiPriority w:val="99"/>
    <w:semiHidden/>
    <w:rsid w:val="00F07C34"/>
    <w:rPr>
      <w:rFonts w:ascii="Calibri" w:eastAsia="宋体" w:hAnsi="Calibri" w:cs="Times New Roman"/>
      <w:szCs w:val="20"/>
    </w:rPr>
  </w:style>
  <w:style w:type="paragraph" w:styleId="ab">
    <w:name w:val="Normal (Web)"/>
    <w:basedOn w:val="a"/>
    <w:qFormat/>
    <w:rsid w:val="00F07C34"/>
    <w:pPr>
      <w:widowControl/>
      <w:spacing w:before="100" w:beforeAutospacing="1" w:after="100" w:afterAutospacing="1"/>
      <w:jc w:val="left"/>
    </w:pPr>
    <w:rPr>
      <w:rFonts w:ascii="宋体" w:hAnsi="宋体"/>
      <w:color w:val="000000"/>
      <w:kern w:val="0"/>
      <w:sz w:val="24"/>
    </w:rPr>
  </w:style>
  <w:style w:type="character" w:customStyle="1" w:styleId="2">
    <w:name w:val="正文文本首行缩进 字符2"/>
    <w:basedOn w:val="a0"/>
    <w:link w:val="a8"/>
    <w:qFormat/>
    <w:rsid w:val="00F07C3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sa</dc:creator>
  <cp:keywords/>
  <dc:description/>
  <cp:lastModifiedBy>Mi sa</cp:lastModifiedBy>
  <cp:revision>5</cp:revision>
  <dcterms:created xsi:type="dcterms:W3CDTF">2022-07-06T03:22:00Z</dcterms:created>
  <dcterms:modified xsi:type="dcterms:W3CDTF">2022-07-06T03:23:00Z</dcterms:modified>
</cp:coreProperties>
</file>